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F9" w:rsidRPr="00DE78F0" w:rsidRDefault="005418F9" w:rsidP="00CD454A">
      <w:pPr>
        <w:spacing w:after="209" w:line="235" w:lineRule="exact"/>
        <w:ind w:left="120"/>
        <w:jc w:val="center"/>
        <w:rPr>
          <w:sz w:val="24"/>
          <w:szCs w:val="24"/>
        </w:rPr>
      </w:pPr>
      <w:r w:rsidRPr="00DE78F0">
        <w:rPr>
          <w:rStyle w:val="20"/>
          <w:b w:val="0"/>
          <w:bCs w:val="0"/>
          <w:sz w:val="24"/>
          <w:szCs w:val="24"/>
          <w:lang w:eastAsia="en-US"/>
        </w:rPr>
        <w:t>ФЕДЕРАЛЬНАЯ СЛУЖБА ПО НАДЗОРУ В СФЕРЕ ЗАЩИТЫ ПРАВ ПОТРЕБИТЕЛЕЙ И БЛАГОПОЛУЧИЯ ЧЕЛОВЕКА</w:t>
      </w:r>
    </w:p>
    <w:p w:rsidR="005418F9" w:rsidRPr="00DE78F0" w:rsidRDefault="005418F9" w:rsidP="00CD454A">
      <w:pPr>
        <w:ind w:left="120"/>
        <w:jc w:val="center"/>
        <w:rPr>
          <w:sz w:val="24"/>
          <w:szCs w:val="24"/>
        </w:rPr>
      </w:pPr>
      <w:r w:rsidRPr="00DE78F0">
        <w:rPr>
          <w:rStyle w:val="60"/>
          <w:b w:val="0"/>
          <w:bCs w:val="0"/>
          <w:sz w:val="24"/>
          <w:szCs w:val="24"/>
          <w:lang w:eastAsia="en-US"/>
        </w:rPr>
        <w:t xml:space="preserve">Управление Федеральной службы по надзору в сфере защиты прав потребителей и благополучия человека </w:t>
      </w:r>
      <w:r>
        <w:rPr>
          <w:rStyle w:val="60"/>
          <w:b w:val="0"/>
          <w:bCs w:val="0"/>
          <w:sz w:val="24"/>
          <w:szCs w:val="24"/>
          <w:lang w:eastAsia="en-US"/>
        </w:rPr>
        <w:t>по Оренбург</w:t>
      </w:r>
      <w:r w:rsidRPr="00DE78F0">
        <w:rPr>
          <w:rStyle w:val="60"/>
          <w:b w:val="0"/>
          <w:bCs w:val="0"/>
          <w:sz w:val="24"/>
          <w:szCs w:val="24"/>
          <w:lang w:eastAsia="en-US"/>
        </w:rPr>
        <w:t>ской области</w:t>
      </w:r>
    </w:p>
    <w:p w:rsidR="005418F9" w:rsidRPr="00DE78F0" w:rsidRDefault="005418F9" w:rsidP="00CD454A">
      <w:pPr>
        <w:ind w:left="120"/>
        <w:jc w:val="center"/>
        <w:rPr>
          <w:rStyle w:val="33"/>
          <w:sz w:val="24"/>
          <w:szCs w:val="24"/>
          <w:lang w:eastAsia="en-US"/>
        </w:rPr>
      </w:pPr>
      <w:r w:rsidRPr="00DE78F0">
        <w:rPr>
          <w:rStyle w:val="33"/>
          <w:sz w:val="24"/>
          <w:szCs w:val="24"/>
          <w:lang w:eastAsia="en-US"/>
        </w:rPr>
        <w:t>(Управление Роспотребнадзора по Оренбургской области)</w:t>
      </w:r>
    </w:p>
    <w:p w:rsidR="005418F9" w:rsidRPr="00DE78F0" w:rsidRDefault="005418F9" w:rsidP="00CD454A">
      <w:pPr>
        <w:ind w:left="120"/>
        <w:jc w:val="center"/>
        <w:rPr>
          <w:rStyle w:val="33"/>
          <w:sz w:val="24"/>
          <w:szCs w:val="24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Pr="007633EA" w:rsidRDefault="005418F9" w:rsidP="00CD454A">
      <w:pPr>
        <w:ind w:left="120"/>
        <w:jc w:val="center"/>
        <w:rPr>
          <w:rStyle w:val="33"/>
          <w:color w:val="auto"/>
          <w:lang w:eastAsia="en-US"/>
        </w:rPr>
      </w:pPr>
    </w:p>
    <w:p w:rsidR="005418F9" w:rsidRPr="007633EA" w:rsidRDefault="005418F9" w:rsidP="00182966">
      <w:pPr>
        <w:spacing w:after="0"/>
        <w:ind w:left="120"/>
        <w:jc w:val="center"/>
        <w:rPr>
          <w:rStyle w:val="70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633EA">
        <w:rPr>
          <w:rStyle w:val="70"/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ИНФОРМАЦИОННО-МЕТОДИЧЕСКИЙ МАТЕРИАЛ</w:t>
      </w:r>
    </w:p>
    <w:p w:rsidR="005418F9" w:rsidRPr="00DE78F0" w:rsidRDefault="005418F9" w:rsidP="0018296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EA">
        <w:rPr>
          <w:rStyle w:val="70"/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ПРЕДПРИНИМАТЕЛЬСКОГО СООБЩЕСТВА ПО   ГОСУДАРСТИВЕННОЙ УСЛУГЕ  ПРИЁМА И УЧЁТА  УВЕДОМЛЕНИЙ </w:t>
      </w:r>
      <w:r w:rsidRPr="00DE78F0">
        <w:rPr>
          <w:rStyle w:val="70"/>
          <w:rFonts w:ascii="Times New Roman" w:eastAsia="Calibri" w:hAnsi="Times New Roman" w:cs="Times New Roman"/>
          <w:sz w:val="28"/>
          <w:szCs w:val="28"/>
          <w:lang w:eastAsia="en-US"/>
        </w:rPr>
        <w:t>О НАЧАЛЕ ОСУЩЕСТВЛЕНИЯ ОТДЕЛЬНЫХ ВИДОВ ПРЕДПРИНИМАТЕЛЬСКОЙ ДЕЯТЕЛЬНОСТИ</w:t>
      </w:r>
    </w:p>
    <w:p w:rsidR="005418F9" w:rsidRPr="00DE78F0" w:rsidRDefault="005418F9" w:rsidP="00182966">
      <w:pPr>
        <w:ind w:left="120"/>
        <w:jc w:val="center"/>
        <w:rPr>
          <w:rStyle w:val="33"/>
          <w:b/>
          <w:bCs/>
          <w:sz w:val="28"/>
          <w:szCs w:val="28"/>
          <w:lang w:eastAsia="en-US"/>
        </w:rPr>
      </w:pPr>
    </w:p>
    <w:p w:rsidR="005418F9" w:rsidRDefault="005418F9" w:rsidP="00CD454A">
      <w:pPr>
        <w:ind w:left="120"/>
        <w:jc w:val="center"/>
        <w:rPr>
          <w:rStyle w:val="33"/>
          <w:lang w:eastAsia="en-US"/>
        </w:rPr>
      </w:pPr>
    </w:p>
    <w:p w:rsidR="005418F9" w:rsidRDefault="005418F9" w:rsidP="00CD454A">
      <w:pPr>
        <w:ind w:left="120"/>
        <w:jc w:val="center"/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8871D9">
      <w:pPr>
        <w:widowControl w:val="0"/>
        <w:spacing w:after="0" w:line="230" w:lineRule="exact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8871D9">
      <w:pPr>
        <w:widowControl w:val="0"/>
        <w:spacing w:after="0" w:line="230" w:lineRule="exact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A30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68E">
        <w:rPr>
          <w:rFonts w:ascii="Times New Roman" w:hAnsi="Times New Roman" w:cs="Times New Roman"/>
          <w:b/>
          <w:bCs/>
          <w:sz w:val="28"/>
          <w:szCs w:val="28"/>
        </w:rPr>
        <w:t>Оренбург 2018</w:t>
      </w:r>
    </w:p>
    <w:p w:rsidR="005418F9" w:rsidRDefault="005418F9" w:rsidP="00A30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  <w:r w:rsidRPr="00C95AAE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Содержание</w:t>
      </w: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8613"/>
        <w:gridCol w:w="958"/>
      </w:tblGrid>
      <w:tr w:rsidR="005418F9" w:rsidRPr="00F037FB">
        <w:trPr>
          <w:trHeight w:val="850"/>
        </w:trPr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 xml:space="preserve">1. Перечень отдельных видов деятельности, подлежащих уведомительному порядку </w:t>
            </w: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в Федеральную службу по надзору в сфере защиты прав потребителей и благополучия человека (ее территориальный орган)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2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37FB">
              <w:rPr>
                <w:rStyle w:val="a2"/>
                <w:sz w:val="28"/>
                <w:szCs w:val="28"/>
                <w:lang w:eastAsia="en-US"/>
              </w:rPr>
              <w:t>Правила оформления уведомлений о начале осуществления отдельных видов предпринимательской деятельности для юридических лиц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Style w:val="a2"/>
                <w:sz w:val="28"/>
                <w:szCs w:val="28"/>
                <w:lang w:eastAsia="en-US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Style w:val="a2"/>
                <w:sz w:val="28"/>
                <w:szCs w:val="28"/>
                <w:lang w:eastAsia="en-US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>3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>3. Правила оформления уведомлений о начале осуществления отдельных видов предпринимательской деятельности для индивидуальных предпринимателей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4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 xml:space="preserve">4. Перечень изменений, о которых юридическое лицо или индивидуальный предприниматель обязаны сообщить в </w:t>
            </w: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Федеральную службу по надзору в сфере защиты прав потребителей и благополучия человека (ее территориальный орган)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5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>5. Правила внесения изменений в уведомления о начале осуществления отдельных видов предпринимательской деятельности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6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 xml:space="preserve">6. Административная ответственность, предусмотренная за нарушение уведомительного порядка 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6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Style w:val="a2"/>
                <w:sz w:val="28"/>
                <w:szCs w:val="28"/>
                <w:lang w:eastAsia="en-US"/>
              </w:rPr>
              <w:t>7. Способы подачи уведомлений</w:t>
            </w:r>
          </w:p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7</w:t>
            </w:r>
          </w:p>
        </w:tc>
      </w:tr>
      <w:tr w:rsidR="005418F9" w:rsidRPr="00F037FB">
        <w:tc>
          <w:tcPr>
            <w:tcW w:w="8613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both"/>
              <w:rPr>
                <w:rStyle w:val="a2"/>
                <w:sz w:val="28"/>
                <w:szCs w:val="28"/>
                <w:lang w:eastAsia="en-US"/>
              </w:rPr>
            </w:pPr>
            <w:r w:rsidRPr="00F037FB">
              <w:rPr>
                <w:rFonts w:ascii="Times New Roman" w:hAnsi="Times New Roman" w:cs="Times New Roman"/>
                <w:sz w:val="28"/>
                <w:szCs w:val="28"/>
              </w:rPr>
              <w:t xml:space="preserve">8. Виды работ, выполняемые в составе отдельных видов </w:t>
            </w: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предпринимательской деятельности</w:t>
            </w:r>
            <w:r w:rsidRPr="00F03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shd w:val="clear" w:color="auto" w:fill="FFFFFF"/>
          </w:tcPr>
          <w:p w:rsidR="005418F9" w:rsidRPr="00F037FB" w:rsidRDefault="005418F9" w:rsidP="00F037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F037F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8</w:t>
            </w:r>
          </w:p>
        </w:tc>
      </w:tr>
    </w:tbl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C95AAE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5418F9" w:rsidRDefault="005418F9" w:rsidP="00AF00DF">
      <w:pPr>
        <w:pStyle w:val="TOC3"/>
        <w:shd w:val="clear" w:color="auto" w:fill="auto"/>
        <w:tabs>
          <w:tab w:val="left" w:pos="342"/>
          <w:tab w:val="right" w:leader="dot" w:pos="9761"/>
        </w:tabs>
        <w:spacing w:before="0" w:after="304" w:line="322" w:lineRule="exact"/>
        <w:ind w:left="20" w:right="40"/>
        <w:rPr>
          <w:sz w:val="28"/>
          <w:szCs w:val="28"/>
        </w:rPr>
      </w:pPr>
    </w:p>
    <w:p w:rsidR="005418F9" w:rsidRDefault="005418F9" w:rsidP="00AF00DF">
      <w:pPr>
        <w:pStyle w:val="TOC3"/>
        <w:shd w:val="clear" w:color="auto" w:fill="auto"/>
        <w:tabs>
          <w:tab w:val="left" w:pos="342"/>
          <w:tab w:val="right" w:leader="dot" w:pos="9761"/>
        </w:tabs>
        <w:spacing w:before="0" w:after="304" w:line="322" w:lineRule="exact"/>
        <w:ind w:left="20" w:right="40"/>
        <w:rPr>
          <w:sz w:val="28"/>
          <w:szCs w:val="28"/>
        </w:rPr>
      </w:pPr>
    </w:p>
    <w:p w:rsidR="005418F9" w:rsidRDefault="005418F9" w:rsidP="00AF00DF">
      <w:pPr>
        <w:pStyle w:val="TOC3"/>
        <w:shd w:val="clear" w:color="auto" w:fill="auto"/>
        <w:tabs>
          <w:tab w:val="left" w:pos="342"/>
          <w:tab w:val="right" w:leader="dot" w:pos="9761"/>
        </w:tabs>
        <w:spacing w:before="0" w:after="304" w:line="322" w:lineRule="exact"/>
        <w:ind w:left="20" w:right="40"/>
        <w:rPr>
          <w:sz w:val="28"/>
          <w:szCs w:val="28"/>
        </w:rPr>
      </w:pPr>
    </w:p>
    <w:p w:rsidR="005418F9" w:rsidRDefault="005418F9" w:rsidP="00AF00DF">
      <w:pPr>
        <w:pStyle w:val="TOC3"/>
        <w:shd w:val="clear" w:color="auto" w:fill="auto"/>
        <w:tabs>
          <w:tab w:val="left" w:pos="342"/>
          <w:tab w:val="right" w:leader="dot" w:pos="9761"/>
        </w:tabs>
        <w:spacing w:before="0" w:after="304" w:line="322" w:lineRule="exact"/>
        <w:ind w:left="20" w:right="40"/>
        <w:rPr>
          <w:sz w:val="28"/>
          <w:szCs w:val="28"/>
        </w:rPr>
      </w:pPr>
    </w:p>
    <w:p w:rsidR="005418F9" w:rsidRPr="00102E80" w:rsidRDefault="005418F9" w:rsidP="00AF00DF">
      <w:pPr>
        <w:pStyle w:val="TOC3"/>
        <w:shd w:val="clear" w:color="auto" w:fill="auto"/>
        <w:tabs>
          <w:tab w:val="left" w:pos="342"/>
          <w:tab w:val="right" w:leader="dot" w:pos="9761"/>
        </w:tabs>
        <w:spacing w:before="0" w:after="304" w:line="322" w:lineRule="exact"/>
        <w:ind w:left="20" w:right="40"/>
        <w:rPr>
          <w:sz w:val="28"/>
          <w:szCs w:val="28"/>
        </w:rPr>
      </w:pPr>
    </w:p>
    <w:p w:rsidR="005418F9" w:rsidRPr="00585F0F" w:rsidRDefault="005418F9" w:rsidP="00585F0F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16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ОТДЕЛЬНЫХ ВИДОВ ПРЕДПРИНИМАТЕЛЬСКОЙ ДЕЯТЕЛЬНОСТИ, ПОДЛЕЖАЩИЙ УВЕДОМИТЕЛЬНОМУ ПОРЯДКУ </w:t>
      </w:r>
      <w:r w:rsidRPr="000A016B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В ФЕДЕРАЛЬНУЮ СЛУЖБУ ПО НАДЗОРУ В СФЕРЕ ЗАЩИТЫ ПРАВ ПОТРЕБИТЕЛЕЙ И БЛАГОПОЛУЧИЯ ЧЕЛОВЕКА (ЕЕ ТЕРРИТОРИАЛЬНЫЙ ОРГАН)</w:t>
      </w:r>
    </w:p>
    <w:p w:rsidR="005418F9" w:rsidRPr="00586D32" w:rsidRDefault="005418F9" w:rsidP="00585F0F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Pr="00C95CC5" w:rsidRDefault="005418F9" w:rsidP="00A97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40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представления уведомлений о начале осуществления отдельных видов предпринимательской деятельности и учета указанных уведомлений (утверждены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 </w:t>
      </w:r>
      <w:r w:rsidRPr="00C95CC5">
        <w:rPr>
          <w:rFonts w:ascii="Times New Roman" w:hAnsi="Times New Roman" w:cs="Times New Roman"/>
          <w:sz w:val="28"/>
          <w:szCs w:val="28"/>
        </w:rPr>
        <w:t>деятельности») и Приложением № 1 к указанным Правилам, в Федеральную службу по надзору в сфере защиты прав потребителей и благополучия человека (ее территориальный орган) представляется уведомление о начале осуществления следующих видов предпринимательской деятельности:</w:t>
      </w:r>
    </w:p>
    <w:p w:rsidR="005418F9" w:rsidRPr="00C95CC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CC5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п</w:t>
      </w:r>
      <w:r w:rsidRPr="007351EC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редоставление гостиничных услуг, а также услуг по временному размещению и обеспечению временного проживания</w:t>
      </w:r>
      <w:r w:rsidRPr="00C95CC5">
        <w:rPr>
          <w:rFonts w:ascii="Times New Roman" w:hAnsi="Times New Roman" w:cs="Times New Roman"/>
          <w:sz w:val="28"/>
          <w:szCs w:val="28"/>
        </w:rPr>
        <w:t>;</w:t>
      </w:r>
    </w:p>
    <w:p w:rsidR="005418F9" w:rsidRPr="00C95CC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CC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51EC">
        <w:rPr>
          <w:rFonts w:ascii="Times New Roman" w:hAnsi="Times New Roman" w:cs="Times New Roman"/>
          <w:sz w:val="28"/>
          <w:szCs w:val="28"/>
          <w:lang w:eastAsia="ru-RU"/>
        </w:rPr>
        <w:t>редоставление бытовых услуг</w:t>
      </w:r>
      <w:r w:rsidRPr="00C95C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C95CC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CC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51EC">
        <w:rPr>
          <w:rFonts w:ascii="Times New Roman" w:hAnsi="Times New Roman" w:cs="Times New Roman"/>
          <w:sz w:val="28"/>
          <w:szCs w:val="28"/>
          <w:lang w:eastAsia="ru-RU"/>
        </w:rPr>
        <w:t>редоставление услуг общественного питания организациями общественного питания</w:t>
      </w:r>
      <w:r w:rsidRPr="00C95CC5">
        <w:rPr>
          <w:rFonts w:ascii="Times New Roman" w:hAnsi="Times New Roman" w:cs="Times New Roman"/>
          <w:sz w:val="28"/>
          <w:szCs w:val="28"/>
        </w:rPr>
        <w:t>;</w:t>
      </w:r>
    </w:p>
    <w:p w:rsidR="005418F9" w:rsidRPr="00C95CC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CC5">
        <w:rPr>
          <w:rFonts w:ascii="Times New Roman" w:hAnsi="Times New Roman" w:cs="Times New Roman"/>
          <w:sz w:val="28"/>
          <w:szCs w:val="28"/>
        </w:rPr>
        <w:t>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5418F9" w:rsidRPr="00C95CC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CC5">
        <w:rPr>
          <w:rFonts w:ascii="Times New Roman" w:hAnsi="Times New Roman" w:cs="Times New Roman"/>
          <w:sz w:val="28"/>
          <w:szCs w:val="28"/>
        </w:rPr>
        <w:t>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5418F9" w:rsidRPr="009F294F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294F">
        <w:rPr>
          <w:rFonts w:ascii="Times New Roman" w:hAnsi="Times New Roman" w:cs="Times New Roman"/>
          <w:sz w:val="28"/>
          <w:szCs w:val="28"/>
        </w:rPr>
        <w:t>производство текстильных материалов, швейных изделий;</w:t>
      </w:r>
    </w:p>
    <w:p w:rsidR="005418F9" w:rsidRPr="009F294F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294F">
        <w:rPr>
          <w:rFonts w:ascii="Times New Roman" w:hAnsi="Times New Roman" w:cs="Times New Roman"/>
          <w:sz w:val="28"/>
          <w:szCs w:val="28"/>
        </w:rPr>
        <w:t>производство одежды;</w:t>
      </w:r>
    </w:p>
    <w:p w:rsidR="005418F9" w:rsidRPr="009F294F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294F">
        <w:rPr>
          <w:rFonts w:ascii="Times New Roman" w:hAnsi="Times New Roman" w:cs="Times New Roman"/>
          <w:sz w:val="28"/>
          <w:szCs w:val="28"/>
        </w:rPr>
        <w:t>производство кожи, изделий из кожи, в том числе обуви;</w:t>
      </w:r>
    </w:p>
    <w:p w:rsidR="005418F9" w:rsidRPr="002D2047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2047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и пробки, за исключением мебели;</w:t>
      </w:r>
    </w:p>
    <w:p w:rsidR="005418F9" w:rsidRPr="00996E15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6E15">
        <w:rPr>
          <w:rFonts w:ascii="Times New Roman" w:hAnsi="Times New Roman" w:cs="Times New Roman"/>
          <w:sz w:val="28"/>
          <w:szCs w:val="28"/>
        </w:rPr>
        <w:t>издательская и полиграфическая деятельность;</w:t>
      </w:r>
    </w:p>
    <w:p w:rsidR="005418F9" w:rsidRPr="007C0F13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6E1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еятельность, связанная с использованием вычислительной техники 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br/>
        <w:t>и информационных технологий (за исключением указанной деятельности, осуществляемой в целях защиты государственной тайны)</w:t>
      </w:r>
      <w:r w:rsidRPr="007C0F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7C0F13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0F1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>роизводство хлеба, хлебобулочных и кондитерских изделий</w:t>
      </w:r>
      <w:r w:rsidRPr="007C0F13">
        <w:rPr>
          <w:rFonts w:ascii="Times New Roman" w:hAnsi="Times New Roman" w:cs="Times New Roman"/>
          <w:sz w:val="28"/>
          <w:szCs w:val="28"/>
        </w:rPr>
        <w:t>;</w:t>
      </w:r>
    </w:p>
    <w:p w:rsidR="005418F9" w:rsidRPr="008C5ABF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5ABF">
        <w:rPr>
          <w:rFonts w:ascii="Times New Roman" w:hAnsi="Times New Roman" w:cs="Times New Roman"/>
          <w:sz w:val="28"/>
          <w:szCs w:val="28"/>
        </w:rPr>
        <w:t>производство молока и молочной продукции;</w:t>
      </w:r>
    </w:p>
    <w:p w:rsidR="005418F9" w:rsidRPr="00E46AFC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A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>ереработка и консервирование картофеля, фруктов и овощей</w:t>
      </w:r>
      <w:r w:rsidRPr="00E46A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E46AFC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A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>роизводство рафинированных масел и жиров</w:t>
      </w:r>
      <w:r w:rsidRPr="00E46A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A11DA7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67D3">
        <w:rPr>
          <w:rFonts w:ascii="Times New Roman" w:hAnsi="Times New Roman" w:cs="Times New Roman"/>
          <w:sz w:val="28"/>
          <w:szCs w:val="28"/>
        </w:rPr>
        <w:t xml:space="preserve"> </w:t>
      </w:r>
      <w:r w:rsidRPr="00A11DA7">
        <w:rPr>
          <w:rFonts w:ascii="Times New Roman" w:hAnsi="Times New Roman" w:cs="Times New Roman"/>
          <w:sz w:val="28"/>
          <w:szCs w:val="28"/>
        </w:rPr>
        <w:t>производство сахара;</w:t>
      </w:r>
    </w:p>
    <w:p w:rsidR="005418F9" w:rsidRPr="00A11DA7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D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>роизводство продукции мукомольно-крупяной промышленности</w:t>
      </w:r>
      <w:r w:rsidRPr="00A11DA7">
        <w:rPr>
          <w:rFonts w:ascii="Times New Roman" w:hAnsi="Times New Roman" w:cs="Times New Roman"/>
          <w:sz w:val="28"/>
          <w:szCs w:val="28"/>
        </w:rPr>
        <w:t>;</w:t>
      </w:r>
    </w:p>
    <w:p w:rsidR="005418F9" w:rsidRPr="00A11DA7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D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3178">
        <w:rPr>
          <w:rFonts w:ascii="Times New Roman" w:hAnsi="Times New Roman" w:cs="Times New Roman"/>
          <w:sz w:val="28"/>
          <w:szCs w:val="28"/>
          <w:lang w:eastAsia="ru-RU"/>
        </w:rPr>
        <w:t>роизводство минеральных вод и других безалкогольных напитков</w:t>
      </w:r>
      <w:r w:rsidRPr="00A11D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A11DA7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DA7">
        <w:rPr>
          <w:rFonts w:ascii="Times New Roman" w:hAnsi="Times New Roman" w:cs="Times New Roman"/>
          <w:sz w:val="28"/>
          <w:szCs w:val="28"/>
        </w:rPr>
        <w:t>производство тары и упаковки;</w:t>
      </w:r>
    </w:p>
    <w:p w:rsidR="005418F9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DA7">
        <w:rPr>
          <w:rFonts w:ascii="Times New Roman" w:hAnsi="Times New Roman" w:cs="Times New Roman"/>
          <w:sz w:val="28"/>
          <w:szCs w:val="28"/>
        </w:rPr>
        <w:t>производство мебели;</w:t>
      </w:r>
    </w:p>
    <w:p w:rsidR="005418F9" w:rsidRPr="00660A31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A31">
        <w:rPr>
          <w:rFonts w:ascii="Times New Roman" w:hAnsi="Times New Roman" w:cs="Times New Roman"/>
          <w:sz w:val="28"/>
          <w:szCs w:val="28"/>
        </w:rPr>
        <w:t>производство средств индивидуальной защиты;</w:t>
      </w:r>
    </w:p>
    <w:p w:rsidR="005418F9" w:rsidRPr="00660A31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A31">
        <w:rPr>
          <w:rFonts w:ascii="Times New Roman" w:hAnsi="Times New Roman" w:cs="Times New Roman"/>
          <w:sz w:val="28"/>
          <w:szCs w:val="28"/>
        </w:rPr>
        <w:t>производство строительных материалов и изделий;</w:t>
      </w:r>
    </w:p>
    <w:p w:rsidR="005418F9" w:rsidRPr="00660A31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A31">
        <w:rPr>
          <w:rFonts w:ascii="Times New Roman" w:hAnsi="Times New Roman" w:cs="Times New Roman"/>
          <w:sz w:val="28"/>
          <w:szCs w:val="28"/>
        </w:rPr>
        <w:t>турагентская деятельность;</w:t>
      </w:r>
    </w:p>
    <w:p w:rsidR="005418F9" w:rsidRPr="00660A31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A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C01EA">
        <w:rPr>
          <w:rFonts w:ascii="Times New Roman" w:hAnsi="Times New Roman" w:cs="Times New Roman"/>
          <w:sz w:val="28"/>
          <w:szCs w:val="28"/>
          <w:lang w:eastAsia="ru-RU"/>
        </w:rPr>
        <w:t>роизводство продуктов из мяса и мяса птицы</w:t>
      </w:r>
      <w:r w:rsidRPr="00660A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660A31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A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C01EA">
        <w:rPr>
          <w:rFonts w:ascii="Times New Roman" w:hAnsi="Times New Roman" w:cs="Times New Roman"/>
          <w:sz w:val="28"/>
          <w:szCs w:val="28"/>
          <w:lang w:eastAsia="ru-RU"/>
        </w:rPr>
        <w:t>ереработка и консервирование рыбо- и морепродуктов</w:t>
      </w:r>
      <w:r w:rsidRPr="00660A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18F9" w:rsidRPr="00274C2E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C2E">
        <w:rPr>
          <w:rFonts w:ascii="Times New Roman" w:hAnsi="Times New Roman" w:cs="Times New Roman"/>
          <w:sz w:val="28"/>
          <w:szCs w:val="28"/>
        </w:rPr>
        <w:t>производство какао, шоколада и сахаристых кондитерских изделий, чая, кофе, пряностей, приправ;</w:t>
      </w:r>
    </w:p>
    <w:p w:rsidR="005418F9" w:rsidRPr="00274C2E" w:rsidRDefault="005418F9" w:rsidP="00A97CB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C2E">
        <w:rPr>
          <w:rFonts w:ascii="Times New Roman" w:hAnsi="Times New Roman" w:cs="Times New Roman"/>
          <w:sz w:val="28"/>
          <w:szCs w:val="28"/>
        </w:rPr>
        <w:t>производство детского питания и диетических пищевых продуктов;</w:t>
      </w:r>
    </w:p>
    <w:p w:rsidR="005418F9" w:rsidRPr="00D87048" w:rsidRDefault="005418F9" w:rsidP="00D87048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C2E">
        <w:rPr>
          <w:rFonts w:ascii="Times New Roman" w:hAnsi="Times New Roman" w:cs="Times New Roman"/>
          <w:sz w:val="28"/>
          <w:szCs w:val="28"/>
        </w:rPr>
        <w:t>производство прочих пищевых продуктов.</w:t>
      </w:r>
    </w:p>
    <w:p w:rsidR="005418F9" w:rsidRPr="007633EA" w:rsidRDefault="005418F9" w:rsidP="00DF0A01">
      <w:pPr>
        <w:widowControl w:val="0"/>
        <w:spacing w:after="0" w:line="317" w:lineRule="exact"/>
        <w:ind w:right="40" w:firstLine="708"/>
        <w:jc w:val="both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</w:pPr>
      <w:r w:rsidRPr="00DF0A0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Уведомление представляется после государственной регистрации и постановки на учет в налоговом органе </w:t>
      </w:r>
      <w:r w:rsidRPr="00DF0A0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до начала фактического выполнения 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абот или предоставления</w:t>
      </w:r>
      <w:r w:rsidRPr="00D604E5">
        <w:rPr>
          <w:rFonts w:ascii="Times New Roman" w:hAnsi="Times New Roman" w:cs="Times New Roman"/>
          <w:b/>
          <w:bCs/>
          <w:i/>
          <w:iCs/>
          <w:color w:val="FF0000"/>
          <w:spacing w:val="2"/>
          <w:sz w:val="28"/>
          <w:szCs w:val="28"/>
          <w:u w:val="single"/>
          <w:lang w:eastAsia="ru-RU"/>
        </w:rPr>
        <w:t xml:space="preserve"> </w:t>
      </w:r>
      <w:r w:rsidRPr="007633EA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lang w:eastAsia="ru-RU"/>
        </w:rPr>
        <w:t>услуг.</w:t>
      </w:r>
    </w:p>
    <w:p w:rsidR="005418F9" w:rsidRPr="00DF0A01" w:rsidRDefault="005418F9" w:rsidP="00763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</w:pPr>
      <w:r w:rsidRPr="00DF0A0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На организации, которые осуществляли виды предпринимательской деятельности до 1 июля 2009 г. (даты вступления в силу ст. 8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763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7633EA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),</w:t>
      </w:r>
      <w:r w:rsidRPr="00D604E5">
        <w:rPr>
          <w:rFonts w:ascii="Times New Roman" w:hAnsi="Times New Roman" w:cs="Times New Roman"/>
          <w:b/>
          <w:bCs/>
          <w:i/>
          <w:iCs/>
          <w:color w:val="FF0000"/>
          <w:spacing w:val="2"/>
          <w:sz w:val="28"/>
          <w:szCs w:val="28"/>
          <w:lang w:eastAsia="ru-RU"/>
        </w:rPr>
        <w:t xml:space="preserve"> </w:t>
      </w:r>
      <w:r w:rsidRPr="00DF0A0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требование о подаче уведомления о таких видах деятельности не распространяется. Данным организациям необходимо представлять уведомление в случае открытия новых обособленных подразделений</w:t>
      </w:r>
    </w:p>
    <w:p w:rsidR="005418F9" w:rsidRDefault="005418F9" w:rsidP="00D87048">
      <w:pPr>
        <w:tabs>
          <w:tab w:val="left" w:pos="1441"/>
        </w:tabs>
        <w:spacing w:after="0"/>
        <w:ind w:right="40"/>
        <w:rPr>
          <w:rStyle w:val="31"/>
          <w:sz w:val="28"/>
          <w:szCs w:val="28"/>
          <w:lang w:eastAsia="en-US"/>
        </w:rPr>
      </w:pPr>
      <w:bookmarkStart w:id="0" w:name="bookmark3"/>
    </w:p>
    <w:p w:rsidR="005418F9" w:rsidRPr="00233DC4" w:rsidRDefault="005418F9" w:rsidP="00DB6CF7">
      <w:pPr>
        <w:tabs>
          <w:tab w:val="left" w:pos="1441"/>
        </w:tabs>
        <w:spacing w:after="0"/>
        <w:ind w:right="40"/>
        <w:jc w:val="center"/>
        <w:rPr>
          <w:rStyle w:val="31"/>
          <w:sz w:val="28"/>
          <w:szCs w:val="28"/>
          <w:u w:val="single"/>
          <w:lang w:eastAsia="en-US"/>
        </w:rPr>
      </w:pPr>
      <w:r>
        <w:rPr>
          <w:rStyle w:val="31"/>
          <w:sz w:val="28"/>
          <w:szCs w:val="28"/>
          <w:lang w:eastAsia="en-US"/>
        </w:rPr>
        <w:t>2</w:t>
      </w:r>
      <w:r w:rsidRPr="00102E80">
        <w:rPr>
          <w:rStyle w:val="31"/>
          <w:sz w:val="28"/>
          <w:szCs w:val="28"/>
          <w:lang w:eastAsia="en-US"/>
        </w:rPr>
        <w:t xml:space="preserve">.Правила оформления уведомлений о начале осуществления отдельных видов предпринимательской деятельности для </w:t>
      </w:r>
      <w:r w:rsidRPr="00233DC4">
        <w:rPr>
          <w:rStyle w:val="31"/>
          <w:sz w:val="28"/>
          <w:szCs w:val="28"/>
          <w:u w:val="single"/>
          <w:lang w:eastAsia="en-US"/>
        </w:rPr>
        <w:t>юридических лиц.</w:t>
      </w:r>
      <w:bookmarkEnd w:id="0"/>
    </w:p>
    <w:p w:rsidR="005418F9" w:rsidRPr="00102E80" w:rsidRDefault="005418F9" w:rsidP="00627121">
      <w:pPr>
        <w:widowControl w:val="0"/>
        <w:spacing w:after="0" w:line="562" w:lineRule="exact"/>
        <w:ind w:lef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В уведомлении указываются:</w:t>
      </w:r>
    </w:p>
    <w:p w:rsidR="005418F9" w:rsidRPr="00DB6CF7" w:rsidRDefault="005418F9" w:rsidP="00DB6CF7">
      <w:pPr>
        <w:widowControl w:val="0"/>
        <w:numPr>
          <w:ilvl w:val="0"/>
          <w:numId w:val="3"/>
        </w:numPr>
        <w:tabs>
          <w:tab w:val="left" w:pos="21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наименование уполномоченного органа, в который подается уведомление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(Управление Роспотребнадзора по Оренбургской области);</w:t>
      </w:r>
    </w:p>
    <w:p w:rsidR="005418F9" w:rsidRPr="00102E80" w:rsidRDefault="005418F9" w:rsidP="00627121">
      <w:pPr>
        <w:widowControl w:val="0"/>
        <w:numPr>
          <w:ilvl w:val="0"/>
          <w:numId w:val="3"/>
        </w:numPr>
        <w:tabs>
          <w:tab w:val="left" w:pos="198"/>
        </w:tabs>
        <w:spacing w:after="0" w:line="562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дата составления уведомления;</w:t>
      </w:r>
    </w:p>
    <w:p w:rsidR="005418F9" w:rsidRPr="00DB6CF7" w:rsidRDefault="005418F9" w:rsidP="00DB6CF7">
      <w:pPr>
        <w:widowControl w:val="0"/>
        <w:spacing w:after="184" w:line="326" w:lineRule="exact"/>
        <w:ind w:left="40" w:right="40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лицо, которое подает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уведомление</w:t>
      </w:r>
      <w:r w:rsidRPr="007633EA">
        <w:rPr>
          <w:rFonts w:ascii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 </w:t>
      </w:r>
      <w:r w:rsidRPr="007633EA">
        <w:rPr>
          <w:rFonts w:ascii="Times New Roman" w:hAnsi="Times New Roman" w:cs="Times New Roman"/>
          <w:i/>
          <w:iCs/>
          <w:spacing w:val="11"/>
          <w:sz w:val="28"/>
          <w:szCs w:val="28"/>
          <w:lang w:eastAsia="ru-RU"/>
        </w:rPr>
        <w:t>(если</w:t>
      </w:r>
      <w:r w:rsidRPr="007633EA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  <w:lang w:eastAsia="ru-RU"/>
        </w:rPr>
        <w:t xml:space="preserve"> </w:t>
      </w:r>
      <w:r w:rsidRPr="007633EA">
        <w:rPr>
          <w:rFonts w:ascii="Times New Roman" w:hAnsi="Times New Roman" w:cs="Times New Roman"/>
          <w:i/>
          <w:iCs/>
          <w:spacing w:val="11"/>
          <w:sz w:val="28"/>
          <w:szCs w:val="28"/>
          <w:lang w:eastAsia="ru-RU"/>
        </w:rPr>
        <w:t>ЮЛ, то</w:t>
      </w:r>
      <w:r w:rsidRPr="007633EA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  <w:lang w:eastAsia="ru-RU"/>
        </w:rPr>
        <w:t xml:space="preserve"> </w:t>
      </w:r>
      <w:r w:rsidRPr="007633EA">
        <w:rPr>
          <w:rFonts w:ascii="Times New Roman" w:hAnsi="Times New Roman" w:cs="Times New Roman"/>
          <w:i/>
          <w:iCs/>
          <w:spacing w:val="11"/>
          <w:sz w:val="28"/>
          <w:szCs w:val="28"/>
          <w:lang w:eastAsia="ru-RU"/>
        </w:rPr>
        <w:t xml:space="preserve">следует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привести полное и сокращенное наименование, в том числе фирменное (при его наличии), организационно-правовую форму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)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;</w:t>
      </w:r>
    </w:p>
    <w:p w:rsidR="005418F9" w:rsidRPr="00102E80" w:rsidRDefault="005418F9" w:rsidP="00627121">
      <w:pPr>
        <w:widowControl w:val="0"/>
        <w:numPr>
          <w:ilvl w:val="0"/>
          <w:numId w:val="3"/>
        </w:numPr>
        <w:tabs>
          <w:tab w:val="left" w:pos="237"/>
        </w:tabs>
        <w:spacing w:after="180" w:line="322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ИНН и ОГРН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(основной государственный регистрационный номер юридического лица)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418F9" w:rsidRPr="00102E80" w:rsidRDefault="005418F9" w:rsidP="00627121">
      <w:pPr>
        <w:widowControl w:val="0"/>
        <w:numPr>
          <w:ilvl w:val="0"/>
          <w:numId w:val="3"/>
        </w:numPr>
        <w:tabs>
          <w:tab w:val="left" w:pos="270"/>
        </w:tabs>
        <w:spacing w:after="176" w:line="322" w:lineRule="exact"/>
        <w:ind w:right="40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нахождения организации,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место фактического осуществления тех видов деятельности, по которым подается уведомление </w:t>
      </w:r>
      <w:r w:rsidRPr="00102E8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(указывается почтовый адрес места нахождения юридического лица, который согласно п. 2 ст. 54 ГК РФ определяется местом его государственной регистрации, почтовые адреса филиалов и представительств (при их наличии), а также мест фактического осуществления заявленного вида деятельности);</w:t>
      </w:r>
    </w:p>
    <w:p w:rsidR="005418F9" w:rsidRPr="00102E80" w:rsidRDefault="005418F9" w:rsidP="00627121">
      <w:pPr>
        <w:widowControl w:val="0"/>
        <w:numPr>
          <w:ilvl w:val="0"/>
          <w:numId w:val="3"/>
        </w:numPr>
        <w:tabs>
          <w:tab w:val="left" w:pos="213"/>
        </w:tabs>
        <w:spacing w:after="257" w:line="326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виды деятельности и выполняемые в их составе работы (услуги)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(в соответствии с утвержденным перечнем, а также приводятся коды данных видов деятельности по ОКВЭД (раздел 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8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настоящих информационно-методических материалов))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418F9" w:rsidRPr="00102E80" w:rsidRDefault="005418F9" w:rsidP="00627121">
      <w:pPr>
        <w:widowControl w:val="0"/>
        <w:numPr>
          <w:ilvl w:val="0"/>
          <w:numId w:val="3"/>
        </w:numPr>
        <w:tabs>
          <w:tab w:val="left" w:pos="203"/>
        </w:tabs>
        <w:spacing w:after="193" w:line="230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дата, с которой будет осуществляться соответствующая деятельность;</w:t>
      </w:r>
    </w:p>
    <w:p w:rsidR="005418F9" w:rsidRDefault="005418F9" w:rsidP="00DB6CF7">
      <w:pPr>
        <w:widowControl w:val="0"/>
        <w:tabs>
          <w:tab w:val="left" w:pos="266"/>
        </w:tabs>
        <w:spacing w:after="0" w:line="317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  <w:t>У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ведомление подписывается руководителем организации либо иным лицом, представляющим ее интересы, указывается должность руководителя организации, приводятся фамилия и инициалы подписавшего уведомление лица.</w:t>
      </w:r>
    </w:p>
    <w:p w:rsidR="005418F9" w:rsidRPr="00102E80" w:rsidRDefault="005418F9" w:rsidP="00DB6CF7">
      <w:pPr>
        <w:widowControl w:val="0"/>
        <w:tabs>
          <w:tab w:val="left" w:pos="266"/>
        </w:tabs>
        <w:spacing w:after="0" w:line="317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Документ скрепляется оттиском печати.</w:t>
      </w:r>
    </w:p>
    <w:p w:rsidR="005418F9" w:rsidRPr="00102E80" w:rsidRDefault="005418F9" w:rsidP="005125E9">
      <w:pPr>
        <w:tabs>
          <w:tab w:val="left" w:pos="1441"/>
        </w:tabs>
        <w:spacing w:after="0"/>
        <w:ind w:left="720" w:right="40"/>
        <w:jc w:val="center"/>
        <w:rPr>
          <w:rStyle w:val="31"/>
          <w:sz w:val="28"/>
          <w:szCs w:val="28"/>
          <w:lang w:eastAsia="en-US"/>
        </w:rPr>
      </w:pPr>
    </w:p>
    <w:p w:rsidR="005418F9" w:rsidRPr="00233DC4" w:rsidRDefault="005418F9" w:rsidP="007F48EA">
      <w:pPr>
        <w:tabs>
          <w:tab w:val="left" w:pos="1533"/>
        </w:tabs>
        <w:ind w:left="40" w:right="40"/>
        <w:jc w:val="center"/>
        <w:rPr>
          <w:rStyle w:val="80"/>
          <w:sz w:val="28"/>
          <w:szCs w:val="28"/>
          <w:u w:val="single"/>
          <w:lang w:eastAsia="en-US"/>
        </w:rPr>
      </w:pPr>
      <w:r>
        <w:rPr>
          <w:rStyle w:val="80"/>
          <w:sz w:val="28"/>
          <w:szCs w:val="28"/>
          <w:lang w:eastAsia="en-US"/>
        </w:rPr>
        <w:t>3</w:t>
      </w:r>
      <w:r w:rsidRPr="00102E80">
        <w:rPr>
          <w:rStyle w:val="80"/>
          <w:sz w:val="28"/>
          <w:szCs w:val="28"/>
          <w:lang w:eastAsia="en-US"/>
        </w:rPr>
        <w:t xml:space="preserve">.Правила оформления уведомлений о начале осуществления отдельных видов предпринимательской деятельности </w:t>
      </w:r>
      <w:r w:rsidRPr="00233DC4">
        <w:rPr>
          <w:rStyle w:val="80"/>
          <w:sz w:val="28"/>
          <w:szCs w:val="28"/>
          <w:u w:val="single"/>
          <w:lang w:eastAsia="en-US"/>
        </w:rPr>
        <w:t>для индивидуальных предпринимателей.</w:t>
      </w:r>
    </w:p>
    <w:p w:rsidR="005418F9" w:rsidRPr="00102E80" w:rsidRDefault="005418F9" w:rsidP="00A00235">
      <w:pPr>
        <w:widowControl w:val="0"/>
        <w:spacing w:after="0" w:line="562" w:lineRule="exact"/>
        <w:ind w:left="40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В уведомлении указываются:</w:t>
      </w:r>
    </w:p>
    <w:p w:rsidR="005418F9" w:rsidRPr="00DB6CF7" w:rsidRDefault="005418F9" w:rsidP="00DF0A01">
      <w:pPr>
        <w:widowControl w:val="0"/>
        <w:numPr>
          <w:ilvl w:val="0"/>
          <w:numId w:val="3"/>
        </w:numPr>
        <w:tabs>
          <w:tab w:val="left" w:pos="21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наименование уполномоченного органа, в который подается уведомление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(Управление Роспотребнадзора по Оренбургской области);</w:t>
      </w:r>
    </w:p>
    <w:p w:rsidR="005418F9" w:rsidRPr="00102E80" w:rsidRDefault="005418F9" w:rsidP="00A00235">
      <w:pPr>
        <w:widowControl w:val="0"/>
        <w:numPr>
          <w:ilvl w:val="0"/>
          <w:numId w:val="3"/>
        </w:numPr>
        <w:tabs>
          <w:tab w:val="left" w:pos="203"/>
        </w:tabs>
        <w:spacing w:after="0" w:line="562" w:lineRule="exact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дата составления уведомления;</w:t>
      </w:r>
    </w:p>
    <w:p w:rsidR="005418F9" w:rsidRPr="00DF0A01" w:rsidRDefault="005418F9" w:rsidP="00DF0A01">
      <w:pPr>
        <w:widowControl w:val="0"/>
        <w:numPr>
          <w:ilvl w:val="0"/>
          <w:numId w:val="3"/>
        </w:numPr>
        <w:tabs>
          <w:tab w:val="left" w:pos="198"/>
        </w:tabs>
        <w:spacing w:after="0" w:line="240" w:lineRule="auto"/>
        <w:ind w:left="40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  <w:r w:rsidRPr="00DF0A01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лицо, которое подает уведомление </w:t>
      </w:r>
      <w:r w:rsidRPr="00DF0A01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(ИП указывают свою фамилию, имя и отчество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);</w:t>
      </w:r>
    </w:p>
    <w:p w:rsidR="005418F9" w:rsidRPr="00DF0A01" w:rsidRDefault="005418F9" w:rsidP="00A00235">
      <w:pPr>
        <w:widowControl w:val="0"/>
        <w:numPr>
          <w:ilvl w:val="0"/>
          <w:numId w:val="3"/>
        </w:numPr>
        <w:tabs>
          <w:tab w:val="left" w:pos="203"/>
        </w:tabs>
        <w:spacing w:after="176" w:line="317" w:lineRule="exact"/>
        <w:ind w:right="40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ИНН и ОГРН </w:t>
      </w:r>
      <w:r w:rsidRPr="00DF0A01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(основной государственный регистрационный номер записи о гос. регистрации индивидуального предпринимателя);</w:t>
      </w:r>
    </w:p>
    <w:p w:rsidR="005418F9" w:rsidRPr="00DF0A01" w:rsidRDefault="005418F9" w:rsidP="00A00235">
      <w:pPr>
        <w:widowControl w:val="0"/>
        <w:spacing w:after="180" w:line="322" w:lineRule="exact"/>
        <w:ind w:left="40" w:right="40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u w:val="single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-индивидуальные предприниматели </w:t>
      </w:r>
      <w:r w:rsidRPr="00DF0A01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u w:val="single"/>
          <w:lang w:eastAsia="ru-RU"/>
        </w:rPr>
        <w:t>указывают только почтовый адрес места фактического осуществления заявленного вида деятельности;</w:t>
      </w:r>
    </w:p>
    <w:p w:rsidR="005418F9" w:rsidRPr="00102E80" w:rsidRDefault="005418F9" w:rsidP="00A00235">
      <w:pPr>
        <w:widowControl w:val="0"/>
        <w:numPr>
          <w:ilvl w:val="0"/>
          <w:numId w:val="3"/>
        </w:numPr>
        <w:tabs>
          <w:tab w:val="left" w:pos="213"/>
        </w:tabs>
        <w:spacing w:after="253" w:line="322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виды деятельности и выполняемые в их составе работы (услуги) в соответствии с утвержденным перечнем, а также приводятся коды данных видов деятельности по ОКВЭД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(раздел 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8</w:t>
      </w:r>
      <w:r w:rsidRPr="00DB6CF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настоящих информационно-методических материалов))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418F9" w:rsidRPr="00102E80" w:rsidRDefault="005418F9" w:rsidP="00A00235">
      <w:pPr>
        <w:widowControl w:val="0"/>
        <w:numPr>
          <w:ilvl w:val="0"/>
          <w:numId w:val="3"/>
        </w:numPr>
        <w:tabs>
          <w:tab w:val="left" w:pos="198"/>
        </w:tabs>
        <w:spacing w:after="187" w:line="230" w:lineRule="exact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дата, с которой будет осуществляться соответствующая деятельность;</w:t>
      </w:r>
    </w:p>
    <w:p w:rsidR="005418F9" w:rsidRPr="00102E80" w:rsidRDefault="005418F9" w:rsidP="00DF0A01">
      <w:pPr>
        <w:widowControl w:val="0"/>
        <w:tabs>
          <w:tab w:val="left" w:pos="266"/>
        </w:tabs>
        <w:spacing w:after="0" w:line="326" w:lineRule="exact"/>
        <w:ind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  <w:t>У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ведомление подписывается индивидуальным предпринимателем, поскольку </w:t>
      </w:r>
      <w:r w:rsidRPr="00C61257">
        <w:rPr>
          <w:rFonts w:ascii="Times New Roman" w:hAnsi="Times New Roman" w:cs="Times New Roman"/>
          <w:color w:val="FF0000"/>
          <w:spacing w:val="11"/>
          <w:sz w:val="28"/>
          <w:szCs w:val="28"/>
          <w:lang w:eastAsia="ru-RU"/>
        </w:rPr>
        <w:t>он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не обязан иметь печать, она проставляется им лишь в случае наличия.</w:t>
      </w:r>
    </w:p>
    <w:p w:rsidR="005418F9" w:rsidRDefault="005418F9" w:rsidP="00647607">
      <w:pPr>
        <w:widowControl w:val="0"/>
        <w:spacing w:after="0" w:line="276" w:lineRule="auto"/>
        <w:ind w:right="80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</w:p>
    <w:p w:rsidR="005418F9" w:rsidRPr="00102E80" w:rsidRDefault="005418F9" w:rsidP="00647607">
      <w:pPr>
        <w:widowControl w:val="0"/>
        <w:spacing w:after="0" w:line="276" w:lineRule="auto"/>
        <w:ind w:right="80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На что</w:t>
      </w:r>
      <w:r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 необходимо </w:t>
      </w:r>
      <w:r w:rsidRPr="007633EA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обратить внимание</w:t>
      </w:r>
    </w:p>
    <w:p w:rsidR="005418F9" w:rsidRPr="00102E80" w:rsidRDefault="005418F9" w:rsidP="005B0E09">
      <w:pPr>
        <w:widowControl w:val="0"/>
        <w:spacing w:after="0" w:line="220" w:lineRule="exact"/>
        <w:ind w:right="80"/>
        <w:jc w:val="center"/>
        <w:rPr>
          <w:rStyle w:val="80"/>
          <w:spacing w:val="15"/>
          <w:sz w:val="28"/>
          <w:szCs w:val="28"/>
          <w:lang w:eastAsia="ru-RU"/>
        </w:rPr>
      </w:pPr>
    </w:p>
    <w:p w:rsidR="005418F9" w:rsidRPr="00102E80" w:rsidRDefault="005418F9" w:rsidP="00DF0A01">
      <w:pPr>
        <w:widowControl w:val="0"/>
        <w:tabs>
          <w:tab w:val="left" w:pos="232"/>
        </w:tabs>
        <w:spacing w:after="184" w:line="326" w:lineRule="exact"/>
        <w:ind w:right="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Если уведомление составляется в письменной форме, а не в виде электронного документа, заполнить его необходимо в двух экземплярах.</w:t>
      </w:r>
    </w:p>
    <w:p w:rsidR="005418F9" w:rsidRPr="00102E80" w:rsidRDefault="005418F9" w:rsidP="00DF0A01">
      <w:pPr>
        <w:widowControl w:val="0"/>
        <w:tabs>
          <w:tab w:val="left" w:pos="261"/>
        </w:tabs>
        <w:spacing w:after="180" w:line="322" w:lineRule="exact"/>
        <w:ind w:right="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ab/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установленной форме уведомления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предусмотрена возможность указать как один, так и несколько видов работ (услуг), по которым подается уведомление; как один, так и несколько адресов фактического осуществления деятельности. Однако уведомление подается в один территориальный орган уполномоченного ведомства. Исходя из этого:</w:t>
      </w:r>
    </w:p>
    <w:p w:rsidR="005418F9" w:rsidRDefault="005418F9" w:rsidP="00DF0A01">
      <w:pPr>
        <w:widowControl w:val="0"/>
        <w:tabs>
          <w:tab w:val="left" w:pos="299"/>
        </w:tabs>
        <w:spacing w:after="180" w:line="322" w:lineRule="exact"/>
        <w:ind w:right="20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ab/>
        <w:t xml:space="preserve">- </w:t>
      </w:r>
      <w:r w:rsidRPr="00102E8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если организация или предприниматель планируют осуществлять несколько видов деятельности, уведомления по которым должны подаваться в разные уполномоченные органы (например, бытовые услуги и перевозки автотранспортом), то в каждый орган следует составить и подать отдельные уведомления;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ab/>
      </w:r>
    </w:p>
    <w:p w:rsidR="005418F9" w:rsidRPr="00102E80" w:rsidRDefault="005418F9" w:rsidP="00DF0A01">
      <w:pPr>
        <w:widowControl w:val="0"/>
        <w:tabs>
          <w:tab w:val="left" w:pos="299"/>
        </w:tabs>
        <w:spacing w:after="180" w:line="322" w:lineRule="exact"/>
        <w:ind w:right="20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ab/>
        <w:t xml:space="preserve">- </w:t>
      </w:r>
      <w:r w:rsidRPr="00102E8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если организация или предприниматель будут осуществлять один вид деятельности, но на территориях, которые подведомственны разным территориальным органам одного уполномоченного ведомства (на территориях разных субъектов РФ), в такой ситуации можно подать одно уведомление в уполномоченный орган любого из субъектов РФ, на территории котор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ых осуществляется деятельность</w:t>
      </w:r>
      <w:r w:rsidRPr="00102E8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.</w:t>
      </w:r>
    </w:p>
    <w:p w:rsidR="005418F9" w:rsidRPr="00102E80" w:rsidRDefault="005418F9" w:rsidP="008071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Pr="00DF0A01" w:rsidRDefault="005418F9" w:rsidP="00935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0A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F0A01">
        <w:rPr>
          <w:rStyle w:val="a2"/>
          <w:b/>
          <w:bCs/>
          <w:sz w:val="28"/>
          <w:szCs w:val="28"/>
          <w:lang w:eastAsia="en-US"/>
        </w:rPr>
        <w:t xml:space="preserve">Перечень изменений, о которых юридическое лицо или индивидуальный предприниматель обязаны сообщить в </w:t>
      </w:r>
      <w:r w:rsidRPr="00DF0A01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Федеральную службу по надзору в сфере защиты прав потребителей и благополучия человека (ее территориальный орган)</w:t>
      </w:r>
      <w:r w:rsidRPr="00DF0A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18F9" w:rsidRPr="00102E80" w:rsidRDefault="005418F9" w:rsidP="00A14E1B">
      <w:pPr>
        <w:widowControl w:val="0"/>
        <w:spacing w:after="0" w:line="331" w:lineRule="exact"/>
        <w:ind w:left="60" w:right="4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1) изменени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места нахождения юридического лица и (или) места фактического осуществления деятельности;</w:t>
      </w:r>
    </w:p>
    <w:p w:rsidR="005418F9" w:rsidRPr="00102E80" w:rsidRDefault="005418F9" w:rsidP="00A14E1B">
      <w:pPr>
        <w:widowControl w:val="0"/>
        <w:numPr>
          <w:ilvl w:val="0"/>
          <w:numId w:val="5"/>
        </w:numPr>
        <w:tabs>
          <w:tab w:val="left" w:pos="372"/>
        </w:tabs>
        <w:spacing w:after="0" w:line="648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изменени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места жительства индивидуального предпринимателя;</w:t>
      </w:r>
    </w:p>
    <w:p w:rsidR="005418F9" w:rsidRPr="00102E80" w:rsidRDefault="005418F9" w:rsidP="00A14E1B">
      <w:pPr>
        <w:widowControl w:val="0"/>
        <w:numPr>
          <w:ilvl w:val="0"/>
          <w:numId w:val="5"/>
        </w:numPr>
        <w:tabs>
          <w:tab w:val="left" w:pos="367"/>
        </w:tabs>
        <w:spacing w:after="0" w:line="648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реорганизаци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я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юридического лица.</w:t>
      </w:r>
    </w:p>
    <w:p w:rsidR="005418F9" w:rsidRPr="00102E80" w:rsidRDefault="005418F9" w:rsidP="00A14E1B">
      <w:pPr>
        <w:widowControl w:val="0"/>
        <w:numPr>
          <w:ilvl w:val="0"/>
          <w:numId w:val="5"/>
        </w:numPr>
        <w:tabs>
          <w:tab w:val="left" w:pos="382"/>
        </w:tabs>
        <w:spacing w:after="0" w:line="648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изменени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, либо внесени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дополнительных видов деятельности.</w:t>
      </w:r>
    </w:p>
    <w:p w:rsidR="005418F9" w:rsidRDefault="005418F9" w:rsidP="001467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Default="005418F9" w:rsidP="001467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Pr="00102E80" w:rsidRDefault="005418F9" w:rsidP="001467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2E80">
        <w:rPr>
          <w:rFonts w:ascii="Times New Roman" w:hAnsi="Times New Roman" w:cs="Times New Roman"/>
          <w:b/>
          <w:bCs/>
          <w:sz w:val="28"/>
          <w:szCs w:val="28"/>
        </w:rPr>
        <w:t>. Правила внесения изменений в уведомления о начале осуществления отдельных видов предпринимательской деятельности.</w:t>
      </w:r>
    </w:p>
    <w:p w:rsidR="005418F9" w:rsidRPr="007633EA" w:rsidRDefault="005418F9" w:rsidP="001467F4">
      <w:pPr>
        <w:widowControl w:val="0"/>
        <w:spacing w:after="0" w:line="240" w:lineRule="auto"/>
        <w:ind w:right="40" w:firstLine="70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Под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изменением места фактического осуществления деятельности следует понимать начало осуществления деятельности в новых местах без ее прекращения в прежнем месте.</w:t>
      </w:r>
    </w:p>
    <w:p w:rsidR="005418F9" w:rsidRPr="007633EA" w:rsidRDefault="005418F9" w:rsidP="001467F4">
      <w:pPr>
        <w:widowControl w:val="0"/>
        <w:spacing w:after="0" w:line="240" w:lineRule="auto"/>
        <w:ind w:right="40" w:firstLine="70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Открытие новых обособленных подразделений следует рассматривать как изменение места фактического осуществления дея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softHyphen/>
        <w:t>тельности.</w:t>
      </w:r>
    </w:p>
    <w:p w:rsidR="005418F9" w:rsidRPr="007633EA" w:rsidRDefault="005418F9" w:rsidP="0099262A">
      <w:pPr>
        <w:widowControl w:val="0"/>
        <w:spacing w:after="244" w:line="240" w:lineRule="auto"/>
        <w:ind w:left="60" w:right="40" w:firstLine="64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Сведения об изменениях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представляются в виде заявления, составленного в произвольной форме, которое представляется лично или направляется по почте </w:t>
      </w:r>
      <w:r w:rsidRPr="007633EA">
        <w:rPr>
          <w:rFonts w:ascii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в течение 10 рабочих дней,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с даты внесения соответствующих записей в ЕГРЮЛ или ЕГРИП.</w:t>
      </w:r>
    </w:p>
    <w:p w:rsidR="005418F9" w:rsidRPr="007633EA" w:rsidRDefault="005418F9" w:rsidP="00C61257">
      <w:pPr>
        <w:widowControl w:val="0"/>
        <w:spacing w:after="302" w:line="240" w:lineRule="auto"/>
        <w:ind w:left="60" w:right="40" w:firstLine="64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 заявлению прикладываются копии документов, подтверждающих факт внесения изменений. Такими документами являются:</w:t>
      </w:r>
    </w:p>
    <w:p w:rsidR="005418F9" w:rsidRDefault="005418F9" w:rsidP="007633EA">
      <w:pPr>
        <w:widowControl w:val="0"/>
        <w:spacing w:after="302" w:line="240" w:lineRule="auto"/>
        <w:ind w:left="60" w:right="40" w:firstLine="64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-свидетельство о внесении записи в Единый государственный реестр юридических лиц по форме № Р50003;</w:t>
      </w:r>
    </w:p>
    <w:p w:rsidR="005418F9" w:rsidRPr="007633EA" w:rsidRDefault="005418F9" w:rsidP="007633EA">
      <w:pPr>
        <w:widowControl w:val="0"/>
        <w:spacing w:after="302" w:line="240" w:lineRule="auto"/>
        <w:ind w:left="60" w:right="40" w:firstLine="648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- свидетельство о внесении записи в Единый государственный реестр индивидуальных предпринимателей по форме № Р60004.</w:t>
      </w:r>
    </w:p>
    <w:p w:rsidR="005418F9" w:rsidRPr="007633EA" w:rsidRDefault="005418F9" w:rsidP="001467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8F9" w:rsidRPr="007633EA" w:rsidRDefault="005418F9" w:rsidP="00807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EA">
        <w:rPr>
          <w:rFonts w:ascii="Times New Roman" w:hAnsi="Times New Roman" w:cs="Times New Roman"/>
          <w:b/>
          <w:bCs/>
          <w:sz w:val="28"/>
          <w:szCs w:val="28"/>
        </w:rPr>
        <w:t>6. Административная ответственность за нарушение уведомительного порядка контрольно-надзорного органа.</w:t>
      </w:r>
    </w:p>
    <w:p w:rsidR="005418F9" w:rsidRPr="00102E80" w:rsidRDefault="005418F9" w:rsidP="00436BBA">
      <w:pPr>
        <w:widowControl w:val="0"/>
        <w:spacing w:after="184" w:line="326" w:lineRule="exact"/>
        <w:ind w:left="40" w:right="20"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Юридические лица, индивидуальные предприниматели, которые осуществляют виды деятельности, </w:t>
      </w:r>
      <w:r w:rsidRPr="00102E80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в случае непредставления уведомлений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</w:t>
      </w:r>
      <w:r w:rsidRPr="00102E80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несут ответственность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5418F9" w:rsidRPr="00102E80" w:rsidRDefault="005418F9" w:rsidP="00436BBA">
      <w:pPr>
        <w:widowControl w:val="0"/>
        <w:spacing w:after="180" w:line="322" w:lineRule="exact"/>
        <w:ind w:left="40" w:right="20"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Непредставление уведомления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о начале осуществления предпринимательской деятельности (если подача такого уведомления обязательна) является административным правонарушением, за которое в ч. 1 ст. 19.7.5-1 КоАП РФ установлена ответственность в виде штрафа в размере:</w:t>
      </w:r>
    </w:p>
    <w:p w:rsidR="005418F9" w:rsidRPr="00102E80" w:rsidRDefault="005418F9" w:rsidP="00436BBA">
      <w:pPr>
        <w:widowControl w:val="0"/>
        <w:numPr>
          <w:ilvl w:val="0"/>
          <w:numId w:val="3"/>
        </w:numPr>
        <w:tabs>
          <w:tab w:val="left" w:pos="227"/>
        </w:tabs>
        <w:spacing w:after="253" w:line="322" w:lineRule="exact"/>
        <w:ind w:right="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для должностных лиц (в том числе индивидуальных предпринимателей - примечание к ст. 2.4 КоАП РФ) - от 3000 до 5000 руб. Должностными лицами признаются руководители и иные работники организаций, выполняющие организационно-распорядительные или административно-хозяйственные функции (при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  <w:t>мечание к ст. 2.4 КоАП РФ);</w:t>
      </w:r>
    </w:p>
    <w:p w:rsidR="005418F9" w:rsidRPr="00102E80" w:rsidRDefault="005418F9" w:rsidP="00436BBA">
      <w:pPr>
        <w:widowControl w:val="0"/>
        <w:numPr>
          <w:ilvl w:val="0"/>
          <w:numId w:val="3"/>
        </w:numPr>
        <w:tabs>
          <w:tab w:val="left" w:pos="198"/>
        </w:tabs>
        <w:spacing w:after="203" w:line="230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для юридических лиц - от 10 000 до 20 000 руб.</w:t>
      </w:r>
    </w:p>
    <w:p w:rsidR="005418F9" w:rsidRPr="00102E80" w:rsidRDefault="005418F9" w:rsidP="00436BBA">
      <w:pPr>
        <w:widowControl w:val="0"/>
        <w:spacing w:after="180" w:line="317" w:lineRule="exact"/>
        <w:ind w:left="40" w:right="20"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За представление уведомления о начале осуществления предпринимательской деятельности, содержащего </w:t>
      </w:r>
      <w:r w:rsidRPr="00102E80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недостоверные сведения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(если подача уведомления обязательна), ч. 2 ст. 19.7.5-1 КоАП РФ установлена административная ответственность в виде штрафа в размере:</w:t>
      </w:r>
    </w:p>
    <w:p w:rsidR="005418F9" w:rsidRPr="00102E80" w:rsidRDefault="005418F9" w:rsidP="00436BBA">
      <w:pPr>
        <w:widowControl w:val="0"/>
        <w:numPr>
          <w:ilvl w:val="0"/>
          <w:numId w:val="3"/>
        </w:numPr>
        <w:tabs>
          <w:tab w:val="left" w:pos="222"/>
        </w:tabs>
        <w:spacing w:after="250" w:line="317" w:lineRule="exact"/>
        <w:ind w:right="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для должностных лиц (в том числе индивидуальных предпринимателей - примечание к ст. 2.4 КоАП РФ) - от 5000 до 10 000 руб.;</w:t>
      </w:r>
    </w:p>
    <w:p w:rsidR="005418F9" w:rsidRPr="00102E80" w:rsidRDefault="005418F9" w:rsidP="00436BBA">
      <w:pPr>
        <w:widowControl w:val="0"/>
        <w:numPr>
          <w:ilvl w:val="0"/>
          <w:numId w:val="3"/>
        </w:numPr>
        <w:tabs>
          <w:tab w:val="left" w:pos="198"/>
        </w:tabs>
        <w:spacing w:after="203" w:line="230" w:lineRule="exact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>для юридических лиц - от 20 000 до 30 000 руб.</w:t>
      </w:r>
    </w:p>
    <w:p w:rsidR="005418F9" w:rsidRPr="007633EA" w:rsidRDefault="005418F9" w:rsidP="00436BBA">
      <w:pPr>
        <w:widowControl w:val="0"/>
        <w:spacing w:after="176" w:line="317" w:lineRule="exact"/>
        <w:ind w:left="40" w:right="20" w:firstLine="720"/>
        <w:jc w:val="both"/>
        <w:rPr>
          <w:rFonts w:ascii="Times New Roman" w:hAnsi="Times New Roman" w:cs="Times New Roman"/>
          <w:b/>
          <w:bCs/>
          <w:spacing w:val="11"/>
          <w:sz w:val="28"/>
          <w:szCs w:val="28"/>
          <w:lang w:eastAsia="ru-RU"/>
        </w:rPr>
      </w:pP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Если организация или индивидуальный предприниматель, подавшие в уполномоченный орган уведомление, </w:t>
      </w:r>
      <w:r w:rsidRPr="00102E80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не сообщили об изменении своего места нахождения (места жительства), места фактического осуществления деятельности либо о реорганизации юридического лица (сообщили эту информацию несвоевременно, представили ее в неполном объеме или искаженном виде), </w:t>
      </w:r>
      <w:r w:rsidRPr="00102E80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они могут быть привлечены к административной ответственности по ст. 19.7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КоАП РФ.</w:t>
      </w:r>
    </w:p>
    <w:p w:rsidR="005418F9" w:rsidRPr="007633EA" w:rsidRDefault="005418F9" w:rsidP="00436BBA">
      <w:pPr>
        <w:widowControl w:val="0"/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Данная статья предусматривает ответственность за непредставление (несвоевременное представление) в государственный орган информации, представление которой предусмотрено законом и необходимо органу для осуществления законной деятельности, а также за представление таких сведений или информации в неполном объеме или искаженном виде. За данное правонарушение установлена ответственность в виде предупреждения или штрафа в размере:</w:t>
      </w:r>
    </w:p>
    <w:p w:rsidR="005418F9" w:rsidRPr="007633EA" w:rsidRDefault="005418F9" w:rsidP="00436BBA">
      <w:pPr>
        <w:widowControl w:val="0"/>
        <w:numPr>
          <w:ilvl w:val="0"/>
          <w:numId w:val="3"/>
        </w:numPr>
        <w:tabs>
          <w:tab w:val="left" w:pos="202"/>
        </w:tabs>
        <w:spacing w:after="253" w:line="322" w:lineRule="exact"/>
        <w:ind w:right="400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для должностных лиц (в том числе индивидуальных предпринимателей - примечание к ст. 2.4 КоАП РФ) - от 300 до 500 руб.;</w:t>
      </w:r>
    </w:p>
    <w:p w:rsidR="005418F9" w:rsidRDefault="005418F9" w:rsidP="007351EC">
      <w:pPr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для юридических лиц - от 3000 до 5000 руб.</w:t>
      </w:r>
    </w:p>
    <w:p w:rsidR="005418F9" w:rsidRPr="008C5ABF" w:rsidRDefault="005418F9" w:rsidP="007351EC">
      <w:pPr>
        <w:rPr>
          <w:rFonts w:ascii="Times New Roman" w:hAnsi="Times New Roman" w:cs="Times New Roman"/>
          <w:sz w:val="28"/>
          <w:szCs w:val="28"/>
        </w:rPr>
      </w:pPr>
    </w:p>
    <w:p w:rsidR="005418F9" w:rsidRPr="007633EA" w:rsidRDefault="005418F9" w:rsidP="0076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EA">
        <w:rPr>
          <w:rFonts w:ascii="Times New Roman" w:hAnsi="Times New Roman" w:cs="Times New Roman"/>
          <w:b/>
          <w:bCs/>
          <w:sz w:val="28"/>
          <w:szCs w:val="28"/>
        </w:rPr>
        <w:t>7. Способы подачи уведомлений.</w:t>
      </w:r>
    </w:p>
    <w:p w:rsidR="005418F9" w:rsidRPr="007633EA" w:rsidRDefault="005418F9" w:rsidP="00E157B6">
      <w:pPr>
        <w:rPr>
          <w:rFonts w:ascii="Times New Roman" w:hAnsi="Times New Roman" w:cs="Times New Roman"/>
          <w:sz w:val="28"/>
          <w:szCs w:val="28"/>
        </w:rPr>
      </w:pPr>
      <w:r w:rsidRPr="007633EA">
        <w:rPr>
          <w:rFonts w:ascii="Times New Roman" w:hAnsi="Times New Roman" w:cs="Times New Roman"/>
          <w:sz w:val="28"/>
          <w:szCs w:val="28"/>
        </w:rPr>
        <w:t xml:space="preserve">Подать уведомление в Управление  Роспотребнадзора по Оренбургской области </w:t>
      </w:r>
      <w:r w:rsidRPr="007633EA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можно:</w:t>
      </w:r>
    </w:p>
    <w:p w:rsidR="005418F9" w:rsidRPr="00E43398" w:rsidRDefault="005418F9" w:rsidP="00E433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98">
        <w:rPr>
          <w:rFonts w:ascii="Times New Roman" w:hAnsi="Times New Roman" w:cs="Times New Roman"/>
          <w:sz w:val="28"/>
          <w:szCs w:val="28"/>
        </w:rPr>
        <w:t>- заказным почтовым отправлением с описью вложения с уведомлением о вручении (в 2-х экземплярах) по адресу: 460021, г. Оренбург, ул. 60 лет Октября, 2/1;</w:t>
      </w:r>
    </w:p>
    <w:p w:rsidR="005418F9" w:rsidRPr="00E43398" w:rsidRDefault="005418F9" w:rsidP="00E433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98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подписанного электронной подписью заявителя, с использованием единого портала государственных услуг (функций): </w:t>
      </w:r>
      <w:hyperlink r:id="rId7" w:history="1">
        <w:r w:rsidRPr="00E43398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43398">
        <w:rPr>
          <w:rFonts w:ascii="Times New Roman" w:hAnsi="Times New Roman" w:cs="Times New Roman"/>
          <w:sz w:val="28"/>
          <w:szCs w:val="28"/>
        </w:rPr>
        <w:t>;</w:t>
      </w:r>
    </w:p>
    <w:p w:rsidR="005418F9" w:rsidRPr="00E43398" w:rsidRDefault="005418F9" w:rsidP="00E433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98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подписанного электронной подписью заявителя, посредством электронной почты на электронный адрес Управления: </w:t>
      </w:r>
      <w:hyperlink r:id="rId8" w:history="1">
        <w:r w:rsidRPr="00E43398">
          <w:rPr>
            <w:rFonts w:ascii="Times New Roman" w:hAnsi="Times New Roman" w:cs="Times New Roman"/>
            <w:sz w:val="28"/>
            <w:szCs w:val="28"/>
          </w:rPr>
          <w:t>oren-rpn@esoo.ru</w:t>
        </w:r>
      </w:hyperlink>
      <w:r w:rsidRPr="00E43398">
        <w:rPr>
          <w:rFonts w:ascii="Times New Roman" w:hAnsi="Times New Roman" w:cs="Times New Roman"/>
          <w:sz w:val="28"/>
          <w:szCs w:val="28"/>
        </w:rPr>
        <w:t>.</w:t>
      </w:r>
    </w:p>
    <w:p w:rsidR="005418F9" w:rsidRDefault="005418F9" w:rsidP="006476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МФЦ и его</w:t>
      </w:r>
      <w:r w:rsidRPr="0064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филиалы </w:t>
      </w:r>
      <w:r w:rsidRPr="00E43398">
        <w:rPr>
          <w:rFonts w:ascii="Times New Roman" w:hAnsi="Times New Roman" w:cs="Times New Roman"/>
          <w:sz w:val="28"/>
          <w:szCs w:val="28"/>
        </w:rPr>
        <w:t>(в 2-х экземплярах);</w:t>
      </w:r>
    </w:p>
    <w:p w:rsidR="005418F9" w:rsidRDefault="005418F9" w:rsidP="006476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8F9" w:rsidRPr="00CC76CB" w:rsidRDefault="005418F9" w:rsidP="00CC76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233DC4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работ, выполняемые в составе отдельных видов </w:t>
      </w:r>
      <w:r w:rsidRPr="00233DC4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предпринимательской деятельности</w:t>
      </w:r>
      <w:r w:rsidRPr="00233D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2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6083"/>
        <w:gridCol w:w="3184"/>
        <w:gridCol w:w="948"/>
        <w:gridCol w:w="57"/>
      </w:tblGrid>
      <w:tr w:rsidR="005418F9" w:rsidRPr="00F037FB">
        <w:trPr>
          <w:gridAfter w:val="1"/>
          <w:wAfter w:w="57" w:type="dxa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1" w:name="sub_11100"/>
            <w:r w:rsidRPr="007351EC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  <w:bookmarkEnd w:id="1"/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по предоставлению мест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временного и краткосрочного проживания и прочих мест для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временного проживания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55.20, 55.30, 55.90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sub_11200"/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Предоставление бытовых услуг</w:t>
            </w:r>
            <w:bookmarkEnd w:id="2"/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по пошиву обуви по индивидуальному заказу населения;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по ремонту, растяжке и окраске обуви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15.20.99.200, 95.23.10.100 - 95.23.10.198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изготовлению прочих трикотажных и вязаных изделий, не включенных в другие группировки по индивидуальному заказу населения;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по ремонту и подгонке/перешиву одежды и бытовых текстильных 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14.39.99.200, 95.29.11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25.50.11.110, 25.61.11.112, 25.61.11.140, 25.62.20, 25.99.99, 32.12.99, 32.13.99, 33.12.17, 33.19.10, 43.21.10, 43.22.12.140, 95.11.10, 95.12.10, 95.21.10, 95.22.10, 95.25.11, 95.25.12, 95.29.12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и ремонт мебели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31.02.99, 31.09.99, 95.24.10.110, 95.24.10.193, 95.24.10.194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96.01.12, 96.01.14,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96.01.19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33.15.10, 45.20.11.100, 45.20.11.200, 45.20.12 - 45.20.14, 45.20.21.100, 45.20.21.200, 45.20.21.519, 45.20.22 - 45.20.30, 45.40.50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в области фотографии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74.20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в области физкультурно-оздоровительной деятельности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96.04.10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парикмахерских и услуги салонов красоты прочие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96.02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" w:name="sub_11300"/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Предоставление услуг общественного питания организациями общественного питания</w:t>
            </w:r>
            <w:bookmarkEnd w:id="3"/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общественного питания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  <w:hyperlink w:anchor="sub_2222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418F9" w:rsidRPr="00F037FB"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sub_11400"/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Розничная торговля (за исключением розничной торговли</w:t>
            </w:r>
            <w:bookmarkEnd w:id="4"/>
          </w:p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товарами, свободный оборот которых ограничен</w:t>
            </w:r>
          </w:p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соответствии с федеральными законами)</w:t>
            </w:r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розничная пищевыми продуктами в специализированных магазинах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47.21 - 47.24, 47.29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Торговля розничная косметическими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товарами личной гигиены </w:t>
            </w: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специализированных магазинах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47.75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47.8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8F9" w:rsidRDefault="005418F9" w:rsidP="00486D3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5" w:name="sub_11500"/>
          </w:p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Оптовая торговля (за исключением оптовой торговли</w:t>
            </w:r>
            <w:bookmarkEnd w:id="5"/>
          </w:p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товарами, свободный оборот которых ограничен</w:t>
            </w:r>
          </w:p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соответствии с федеральными законами)</w:t>
            </w:r>
          </w:p>
        </w:tc>
      </w:tr>
      <w:tr w:rsidR="005418F9" w:rsidRPr="00F037FB">
        <w:trPr>
          <w:gridAfter w:val="2"/>
          <w:wAfter w:w="1005" w:type="dxa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оптовая пищевыми продуктами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46.32, 46.33, 46.36.4, 46.38.1, 46.38.21, 46.39.1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351EC" w:rsidRDefault="005418F9" w:rsidP="0073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5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46.45.1, 46.49.42, 46.73.4, 46.75.1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" w:name="sub_118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VIII. Производство текстильных материалов, швейных изделий</w:t>
            </w:r>
            <w:bookmarkEnd w:id="6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текстильных тканей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13.92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ковров и ковровых 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13.93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трикотажного и вязанного полотна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13.91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вязанных и трикотажных изделий одежды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7" w:name="sub_119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IX. Производство одежды</w:t>
            </w:r>
            <w:bookmarkEnd w:id="7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одежды из кожи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Производство прочей одежды 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аксессуаров одежды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14.19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8" w:name="sub_1110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X. Производство кожи, изделий из кожи, в том числе обуви</w:t>
            </w:r>
            <w:bookmarkEnd w:id="8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Дубление и выделка кожи, выделка 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крашение меха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чемоданов, дамских сумок и аналогичных изделий из кожи и других материалов;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производство шорно-седельных и других изделий из кожи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обуви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9" w:name="sub_1111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XI. Обработка древесины и производство изделий из дерева</w:t>
            </w:r>
            <w:bookmarkEnd w:id="9"/>
          </w:p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пробки, за исключением мебели</w:t>
            </w:r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Распиловка и строгание древесины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16.23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sub_1112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XII. Издательская и полиграфическая деятельность</w:t>
            </w:r>
            <w:bookmarkEnd w:id="10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полиграфическая и предоставление услуг в этой области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sub_111300"/>
          </w:p>
          <w:p w:rsidR="005418F9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2" w:name="_GoBack"/>
            <w:bookmarkEnd w:id="12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XIII. Деятельность, связанная с использованием вычислительной техники </w:t>
            </w:r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информационных технологий (за исключением указанной деятельности, осуществляемой в целях защиты государственной тайны)</w:t>
            </w:r>
            <w:bookmarkEnd w:id="11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компьютеров и коммуникационного оборудования</w:t>
            </w:r>
          </w:p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3" w:name="sub_1114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XIV. Производство хлеба, хлебобулочных и кондитерских изделий</w:t>
            </w:r>
            <w:bookmarkEnd w:id="13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10.71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10.72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4" w:name="sub_1115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XV. Производство молока и молочной продукции</w:t>
            </w:r>
            <w:bookmarkEnd w:id="14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молочной продукции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10.5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5" w:name="sub_1116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XVI. Переработка и консервирование картофеля, фруктов и овощей</w:t>
            </w:r>
            <w:bookmarkEnd w:id="15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Переработка и консервирование</w:t>
            </w:r>
          </w:p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фруктов и овощей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6" w:name="sub_1117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XVII. Производство рафинированных масел и жиров</w:t>
            </w:r>
            <w:bookmarkEnd w:id="16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рафинированных растительных масел и их фракций;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производство гидрогенизированных и переэтерифицированных животных и растительных жиров и масел и их фракций;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производство растительных восков и дегры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10.41.5 - 10.41.7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7" w:name="sub_1118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XVIII. Производство сахара</w:t>
            </w:r>
            <w:bookmarkEnd w:id="17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сахара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10.81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8" w:name="sub_1119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XIX. Производство продукции мукомольно-крупяной промышленности</w:t>
            </w:r>
            <w:bookmarkEnd w:id="18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продуктов мукомольной и крупяной промышленности, крахмала и крахмалосодержащих продуктов;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производство макаронных 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10.6, 10.73.1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9" w:name="sub_1120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XX. Производство минеральных вод и других безалкогольных напитков</w:t>
            </w:r>
            <w:bookmarkEnd w:id="19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11.07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0" w:name="sub_1121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XXI. Производство тары и упаковки</w:t>
            </w:r>
            <w:bookmarkEnd w:id="20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деревянной тары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16.24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Производство гофрированной бумаги 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картона, бумажной и картонной тары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17.21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тары из легких металлов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25.92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1" w:name="sub_1122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XXII. Производство мебели</w:t>
            </w:r>
            <w:bookmarkEnd w:id="21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мебели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2" w:name="sub_112300"/>
            <w:r w:rsidRPr="009B3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XXIII. Производство средств индивидуальной защиты</w:t>
            </w:r>
            <w:bookmarkEnd w:id="22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спецодежды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защитных перчаток, рукавиц из тканей для рабочих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22.19.6, 22.29.1, 14.12.1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Производство одежды из фетра, нетканых материалов, из текстильных материалов 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пропиткой или покрытием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14.19.32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Производство предметов одежды </w:t>
            </w: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ее аксессуаров из вулканизированной резины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22.19.6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головных защитных уборов и прочих средств защиты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B3178" w:rsidRDefault="005418F9" w:rsidP="009B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32.99.1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3" w:name="sub_112600"/>
            <w:r w:rsidRPr="003319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XXVI. Производство строительных материалов и изделий</w:t>
            </w:r>
            <w:bookmarkEnd w:id="23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деревянных строительных конструкций и столярных изделий;</w:t>
            </w: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производство сборных деревянных строений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16.23.1, 16.23.2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22.23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23.19.2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керамических плит и плиток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23.31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кирпича, черепицы</w:t>
            </w: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прочих строительных изделий из обожженной глины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23.32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цемента, извести и гипса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23.5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изделий из бетона,</w:t>
            </w:r>
          </w:p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цемента и гипса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23.6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Производство абразивных и неметаллических минеральных изделий, </w:t>
            </w: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включенных в другие группировки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23.9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3319F0" w:rsidRDefault="005418F9" w:rsidP="0033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4" w:name="sub_112900"/>
            <w:r w:rsidRPr="009C01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XXIX. Турагентская деятельность</w:t>
            </w:r>
            <w:bookmarkEnd w:id="24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 туристических агентств </w:t>
            </w: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прочих организаций, предоставляющих услуги в сфере туризма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5" w:name="sub_118000"/>
            <w:r w:rsidRPr="009C01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XXXV. Производство продуктов из мяса и мяса птицы</w:t>
            </w:r>
            <w:bookmarkEnd w:id="25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продукции из мяса убойных животных и мяса птицы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10.13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6" w:name="sub_119000"/>
            <w:r w:rsidRPr="009C01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XXXVI. Переработка и консервирование рыбо- и морепродуктов</w:t>
            </w:r>
            <w:bookmarkEnd w:id="26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9C01EA" w:rsidRDefault="005418F9" w:rsidP="009C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Default="005418F9" w:rsidP="007936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7" w:name="sub_121000"/>
            <w:r w:rsidRPr="007936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XXXVIII. Производство какао, шоколада и сахаристых</w:t>
            </w:r>
          </w:p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кондитерских изделий, чая, кофе, пряностей, приправ</w:t>
            </w:r>
            <w:bookmarkEnd w:id="27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10.82 - 10.84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Default="005418F9" w:rsidP="007936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8" w:name="sub_122000"/>
            <w:r w:rsidRPr="007936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XXXIX. Производство детского питания и диетических</w:t>
            </w:r>
          </w:p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пищевых продуктов</w:t>
            </w:r>
            <w:bookmarkEnd w:id="28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детского питания и диетических пищевых продуктов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10.86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418F9" w:rsidRPr="00F037FB">
        <w:trPr>
          <w:gridBefore w:val="1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9" w:name="sub_123000"/>
            <w:r w:rsidRPr="007936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XL. Производство прочих пищевых продуктов</w:t>
            </w:r>
            <w:bookmarkEnd w:id="29"/>
          </w:p>
        </w:tc>
      </w:tr>
      <w:tr w:rsidR="005418F9" w:rsidRPr="00F037FB">
        <w:trPr>
          <w:gridBefore w:val="1"/>
          <w:gridAfter w:val="2"/>
          <w:wAfter w:w="1005" w:type="dxa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418F9" w:rsidRPr="007936CD" w:rsidRDefault="005418F9" w:rsidP="0079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10.89.1, 10.89.3, 10.89.4, 10.89.9</w:t>
            </w:r>
            <w:hyperlink w:anchor="sub_1111" w:history="1">
              <w:r w:rsidRPr="00CC76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</w:tbl>
    <w:p w:rsidR="005418F9" w:rsidRPr="00CC76CB" w:rsidRDefault="005418F9" w:rsidP="00CC7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sub_1111"/>
    </w:p>
    <w:p w:rsidR="005418F9" w:rsidRPr="00CC76CB" w:rsidRDefault="005418F9" w:rsidP="00CC7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6CB">
        <w:rPr>
          <w:rFonts w:ascii="Times New Roman" w:hAnsi="Times New Roman" w:cs="Times New Roman"/>
          <w:sz w:val="28"/>
          <w:szCs w:val="28"/>
          <w:lang w:eastAsia="ru-RU"/>
        </w:rPr>
        <w:t xml:space="preserve">* Наименование видов работ и услуг приведено в соответствии с </w:t>
      </w:r>
      <w:hyperlink r:id="rId9" w:history="1">
        <w:r w:rsidRPr="00CC76CB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Общероссийским классификатором</w:t>
        </w:r>
      </w:hyperlink>
      <w:r w:rsidRPr="00CC76CB">
        <w:rPr>
          <w:rFonts w:ascii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 (ОКВЭД2) ОК 029-2014 (КДЕС Ред. 2).</w:t>
      </w:r>
    </w:p>
    <w:p w:rsidR="005418F9" w:rsidRPr="00CC76CB" w:rsidRDefault="005418F9" w:rsidP="00CC7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sub_2222"/>
      <w:bookmarkEnd w:id="30"/>
      <w:r w:rsidRPr="00CC76CB">
        <w:rPr>
          <w:rFonts w:ascii="Times New Roman" w:hAnsi="Times New Roman" w:cs="Times New Roman"/>
          <w:sz w:val="28"/>
          <w:szCs w:val="28"/>
          <w:lang w:eastAsia="ru-RU"/>
        </w:rPr>
        <w:t xml:space="preserve">** Наименование видов услуг приведено в соответствии с </w:t>
      </w:r>
      <w:hyperlink r:id="rId10" w:history="1">
        <w:r w:rsidRPr="00CC76CB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Общероссийским классификатором</w:t>
        </w:r>
      </w:hyperlink>
      <w:r w:rsidRPr="00CC76CB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 (ОКПД2) ОК 034-2014 (КПЕС 2008).</w:t>
      </w:r>
    </w:p>
    <w:bookmarkEnd w:id="31"/>
    <w:p w:rsidR="005418F9" w:rsidRPr="00CC76CB" w:rsidRDefault="005418F9" w:rsidP="00AD770A">
      <w:pPr>
        <w:widowControl w:val="0"/>
        <w:spacing w:after="184" w:line="240" w:lineRule="auto"/>
        <w:ind w:left="40" w:right="20" w:firstLine="740"/>
        <w:jc w:val="both"/>
        <w:rPr>
          <w:rFonts w:ascii="Times New Roman" w:hAnsi="Times New Roman" w:cs="Times New Roman"/>
          <w:i/>
          <w:iCs/>
          <w:spacing w:val="11"/>
          <w:sz w:val="28"/>
          <w:szCs w:val="28"/>
          <w:lang w:eastAsia="ru-RU"/>
        </w:rPr>
      </w:pPr>
    </w:p>
    <w:sectPr w:rsidR="005418F9" w:rsidRPr="00CC76CB" w:rsidSect="00121B60">
      <w:footerReference w:type="default" r:id="rId11"/>
      <w:pgSz w:w="11906" w:h="16838"/>
      <w:pgMar w:top="1134" w:right="850" w:bottom="993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F9" w:rsidRDefault="005418F9" w:rsidP="00B638A2">
      <w:pPr>
        <w:spacing w:after="0" w:line="240" w:lineRule="auto"/>
      </w:pPr>
      <w:r>
        <w:separator/>
      </w:r>
    </w:p>
  </w:endnote>
  <w:endnote w:type="continuationSeparator" w:id="0">
    <w:p w:rsidR="005418F9" w:rsidRDefault="005418F9" w:rsidP="00B6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F9" w:rsidRDefault="005418F9">
    <w:pPr>
      <w:pStyle w:val="Footer"/>
      <w:jc w:val="center"/>
    </w:pPr>
    <w:fldSimple w:instr="PAGE   \* MERGEFORMAT">
      <w:r>
        <w:rPr>
          <w:noProof/>
        </w:rPr>
        <w:t>- 1 -</w:t>
      </w:r>
    </w:fldSimple>
  </w:p>
  <w:p w:rsidR="005418F9" w:rsidRDefault="00541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F9" w:rsidRDefault="005418F9" w:rsidP="00B638A2">
      <w:pPr>
        <w:spacing w:after="0" w:line="240" w:lineRule="auto"/>
      </w:pPr>
      <w:r>
        <w:separator/>
      </w:r>
    </w:p>
  </w:footnote>
  <w:footnote w:type="continuationSeparator" w:id="0">
    <w:p w:rsidR="005418F9" w:rsidRDefault="005418F9" w:rsidP="00B6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F50"/>
    <w:multiLevelType w:val="multilevel"/>
    <w:tmpl w:val="D516482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05145"/>
    <w:multiLevelType w:val="multilevel"/>
    <w:tmpl w:val="EF4CE3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065D1"/>
    <w:multiLevelType w:val="multilevel"/>
    <w:tmpl w:val="BA480F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DB3BA7"/>
    <w:multiLevelType w:val="hybridMultilevel"/>
    <w:tmpl w:val="D5E08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A5FC4"/>
    <w:multiLevelType w:val="multilevel"/>
    <w:tmpl w:val="5D6202FA"/>
    <w:lvl w:ilvl="0">
      <w:start w:val="1"/>
      <w:numFmt w:val="decimal"/>
      <w:lvlText w:val="55.23.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23EB7"/>
    <w:multiLevelType w:val="multilevel"/>
    <w:tmpl w:val="7AB29882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7B153E"/>
    <w:multiLevelType w:val="hybridMultilevel"/>
    <w:tmpl w:val="D5E0858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324"/>
    <w:rsid w:val="00004626"/>
    <w:rsid w:val="00016093"/>
    <w:rsid w:val="00017F40"/>
    <w:rsid w:val="00021CA7"/>
    <w:rsid w:val="00035691"/>
    <w:rsid w:val="00035A87"/>
    <w:rsid w:val="00045499"/>
    <w:rsid w:val="00073819"/>
    <w:rsid w:val="00094B14"/>
    <w:rsid w:val="000961AE"/>
    <w:rsid w:val="00096F2C"/>
    <w:rsid w:val="000A016B"/>
    <w:rsid w:val="000A7202"/>
    <w:rsid w:val="000B6AEE"/>
    <w:rsid w:val="000C3F1D"/>
    <w:rsid w:val="000D2FA0"/>
    <w:rsid w:val="000E3815"/>
    <w:rsid w:val="000F65D3"/>
    <w:rsid w:val="00102E80"/>
    <w:rsid w:val="00107CE7"/>
    <w:rsid w:val="00114451"/>
    <w:rsid w:val="00121B60"/>
    <w:rsid w:val="00131855"/>
    <w:rsid w:val="001351B8"/>
    <w:rsid w:val="001467D3"/>
    <w:rsid w:val="001467F4"/>
    <w:rsid w:val="00147D99"/>
    <w:rsid w:val="00180436"/>
    <w:rsid w:val="00182966"/>
    <w:rsid w:val="00187112"/>
    <w:rsid w:val="001935E9"/>
    <w:rsid w:val="001A5B42"/>
    <w:rsid w:val="001B7B2F"/>
    <w:rsid w:val="001C442C"/>
    <w:rsid w:val="001E4D00"/>
    <w:rsid w:val="001E60E7"/>
    <w:rsid w:val="00211BD6"/>
    <w:rsid w:val="002217C9"/>
    <w:rsid w:val="00233DC4"/>
    <w:rsid w:val="002641F1"/>
    <w:rsid w:val="00264284"/>
    <w:rsid w:val="0027119D"/>
    <w:rsid w:val="00274C2E"/>
    <w:rsid w:val="002B63A0"/>
    <w:rsid w:val="002C3016"/>
    <w:rsid w:val="002D2047"/>
    <w:rsid w:val="002F1773"/>
    <w:rsid w:val="002F6963"/>
    <w:rsid w:val="00323514"/>
    <w:rsid w:val="003319F0"/>
    <w:rsid w:val="003408E6"/>
    <w:rsid w:val="0034786C"/>
    <w:rsid w:val="00347D6E"/>
    <w:rsid w:val="0035423C"/>
    <w:rsid w:val="0035668E"/>
    <w:rsid w:val="00394899"/>
    <w:rsid w:val="003A0172"/>
    <w:rsid w:val="003B2612"/>
    <w:rsid w:val="003C3AC4"/>
    <w:rsid w:val="003C7B26"/>
    <w:rsid w:val="003D351E"/>
    <w:rsid w:val="003E0A60"/>
    <w:rsid w:val="00402042"/>
    <w:rsid w:val="00407D12"/>
    <w:rsid w:val="004236B6"/>
    <w:rsid w:val="00427A03"/>
    <w:rsid w:val="00436BBA"/>
    <w:rsid w:val="00453891"/>
    <w:rsid w:val="00476222"/>
    <w:rsid w:val="00486D34"/>
    <w:rsid w:val="004C6B85"/>
    <w:rsid w:val="004D3222"/>
    <w:rsid w:val="004D7EDD"/>
    <w:rsid w:val="004F4E67"/>
    <w:rsid w:val="005029A1"/>
    <w:rsid w:val="005125E9"/>
    <w:rsid w:val="00517AD0"/>
    <w:rsid w:val="0052314F"/>
    <w:rsid w:val="00523693"/>
    <w:rsid w:val="005418F9"/>
    <w:rsid w:val="00544055"/>
    <w:rsid w:val="00563067"/>
    <w:rsid w:val="005724CD"/>
    <w:rsid w:val="005736B3"/>
    <w:rsid w:val="00574B85"/>
    <w:rsid w:val="00577895"/>
    <w:rsid w:val="00585F0F"/>
    <w:rsid w:val="00586D32"/>
    <w:rsid w:val="005B0E09"/>
    <w:rsid w:val="005B2B16"/>
    <w:rsid w:val="005C5CE3"/>
    <w:rsid w:val="005D3451"/>
    <w:rsid w:val="006135D4"/>
    <w:rsid w:val="00627121"/>
    <w:rsid w:val="00644F9D"/>
    <w:rsid w:val="00647607"/>
    <w:rsid w:val="00660A31"/>
    <w:rsid w:val="00660DDB"/>
    <w:rsid w:val="00694F8D"/>
    <w:rsid w:val="00695228"/>
    <w:rsid w:val="006D5AD1"/>
    <w:rsid w:val="006E61AF"/>
    <w:rsid w:val="0072033F"/>
    <w:rsid w:val="007351EC"/>
    <w:rsid w:val="00743EE2"/>
    <w:rsid w:val="0074751F"/>
    <w:rsid w:val="00753845"/>
    <w:rsid w:val="007633EA"/>
    <w:rsid w:val="007823F4"/>
    <w:rsid w:val="00784639"/>
    <w:rsid w:val="00785825"/>
    <w:rsid w:val="007936CD"/>
    <w:rsid w:val="007C0F13"/>
    <w:rsid w:val="007C1BAB"/>
    <w:rsid w:val="007C72FF"/>
    <w:rsid w:val="007D5B93"/>
    <w:rsid w:val="007E2BE8"/>
    <w:rsid w:val="007E5577"/>
    <w:rsid w:val="007F48EA"/>
    <w:rsid w:val="0080713E"/>
    <w:rsid w:val="00833967"/>
    <w:rsid w:val="00845830"/>
    <w:rsid w:val="00877587"/>
    <w:rsid w:val="00877BF7"/>
    <w:rsid w:val="008871D9"/>
    <w:rsid w:val="00895EAC"/>
    <w:rsid w:val="00896208"/>
    <w:rsid w:val="00897C3B"/>
    <w:rsid w:val="008A393B"/>
    <w:rsid w:val="008B4B95"/>
    <w:rsid w:val="008B7212"/>
    <w:rsid w:val="008C5ABF"/>
    <w:rsid w:val="008D1B1E"/>
    <w:rsid w:val="008D2AFF"/>
    <w:rsid w:val="008E3F3E"/>
    <w:rsid w:val="00922502"/>
    <w:rsid w:val="0092598A"/>
    <w:rsid w:val="0093505A"/>
    <w:rsid w:val="00947F32"/>
    <w:rsid w:val="00990A2E"/>
    <w:rsid w:val="0099262A"/>
    <w:rsid w:val="00996E15"/>
    <w:rsid w:val="009A4C64"/>
    <w:rsid w:val="009B3178"/>
    <w:rsid w:val="009C01EA"/>
    <w:rsid w:val="009E63D8"/>
    <w:rsid w:val="009F294F"/>
    <w:rsid w:val="00A00235"/>
    <w:rsid w:val="00A11DA7"/>
    <w:rsid w:val="00A14E1B"/>
    <w:rsid w:val="00A20A9A"/>
    <w:rsid w:val="00A260DF"/>
    <w:rsid w:val="00A304AA"/>
    <w:rsid w:val="00A4270B"/>
    <w:rsid w:val="00A5028B"/>
    <w:rsid w:val="00A77328"/>
    <w:rsid w:val="00A96CFE"/>
    <w:rsid w:val="00A97CBB"/>
    <w:rsid w:val="00AA5F3C"/>
    <w:rsid w:val="00AC1595"/>
    <w:rsid w:val="00AD12A7"/>
    <w:rsid w:val="00AD770A"/>
    <w:rsid w:val="00AE6283"/>
    <w:rsid w:val="00AF00DF"/>
    <w:rsid w:val="00B00D94"/>
    <w:rsid w:val="00B04605"/>
    <w:rsid w:val="00B268A1"/>
    <w:rsid w:val="00B41D70"/>
    <w:rsid w:val="00B5620F"/>
    <w:rsid w:val="00B638A2"/>
    <w:rsid w:val="00B73FEF"/>
    <w:rsid w:val="00B9421F"/>
    <w:rsid w:val="00BE1C0E"/>
    <w:rsid w:val="00BF76B9"/>
    <w:rsid w:val="00C14949"/>
    <w:rsid w:val="00C15FA6"/>
    <w:rsid w:val="00C307CC"/>
    <w:rsid w:val="00C323FA"/>
    <w:rsid w:val="00C32545"/>
    <w:rsid w:val="00C40F32"/>
    <w:rsid w:val="00C60EB4"/>
    <w:rsid w:val="00C61257"/>
    <w:rsid w:val="00C95AAE"/>
    <w:rsid w:val="00C95CC5"/>
    <w:rsid w:val="00C96C25"/>
    <w:rsid w:val="00CA6A19"/>
    <w:rsid w:val="00CB5F59"/>
    <w:rsid w:val="00CC038C"/>
    <w:rsid w:val="00CC09A4"/>
    <w:rsid w:val="00CC48D4"/>
    <w:rsid w:val="00CC76CB"/>
    <w:rsid w:val="00CD05AA"/>
    <w:rsid w:val="00CD1FAD"/>
    <w:rsid w:val="00CD4155"/>
    <w:rsid w:val="00CD454A"/>
    <w:rsid w:val="00D006DE"/>
    <w:rsid w:val="00D030C2"/>
    <w:rsid w:val="00D04BEB"/>
    <w:rsid w:val="00D3170B"/>
    <w:rsid w:val="00D3663A"/>
    <w:rsid w:val="00D604E5"/>
    <w:rsid w:val="00D62051"/>
    <w:rsid w:val="00D70841"/>
    <w:rsid w:val="00D87048"/>
    <w:rsid w:val="00D90C51"/>
    <w:rsid w:val="00D945F6"/>
    <w:rsid w:val="00D968E1"/>
    <w:rsid w:val="00DA0FEC"/>
    <w:rsid w:val="00DB6CF7"/>
    <w:rsid w:val="00DE4F4A"/>
    <w:rsid w:val="00DE78F0"/>
    <w:rsid w:val="00DF0A01"/>
    <w:rsid w:val="00E033A0"/>
    <w:rsid w:val="00E0683D"/>
    <w:rsid w:val="00E07A2B"/>
    <w:rsid w:val="00E157B6"/>
    <w:rsid w:val="00E25621"/>
    <w:rsid w:val="00E42DB0"/>
    <w:rsid w:val="00E43398"/>
    <w:rsid w:val="00E46AFC"/>
    <w:rsid w:val="00E4750D"/>
    <w:rsid w:val="00E67626"/>
    <w:rsid w:val="00E71D57"/>
    <w:rsid w:val="00E844C2"/>
    <w:rsid w:val="00E947E1"/>
    <w:rsid w:val="00E96050"/>
    <w:rsid w:val="00EA7F01"/>
    <w:rsid w:val="00EB1D77"/>
    <w:rsid w:val="00ED6AA5"/>
    <w:rsid w:val="00EE7D61"/>
    <w:rsid w:val="00F00C2A"/>
    <w:rsid w:val="00F037FB"/>
    <w:rsid w:val="00F04419"/>
    <w:rsid w:val="00F63B45"/>
    <w:rsid w:val="00F64980"/>
    <w:rsid w:val="00F830C3"/>
    <w:rsid w:val="00F9260A"/>
    <w:rsid w:val="00F94A30"/>
    <w:rsid w:val="00FA0324"/>
    <w:rsid w:val="00FA5FB6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8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7626"/>
    <w:pPr>
      <w:ind w:left="720"/>
    </w:pPr>
  </w:style>
  <w:style w:type="character" w:customStyle="1" w:styleId="a">
    <w:name w:val="Основной текст_"/>
    <w:basedOn w:val="DefaultParagraphFont"/>
    <w:link w:val="3"/>
    <w:uiPriority w:val="99"/>
    <w:locked/>
    <w:rsid w:val="00877BF7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877BF7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877B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a0">
    <w:name w:val="Колонтитул_"/>
    <w:basedOn w:val="DefaultParagraphFont"/>
    <w:uiPriority w:val="99"/>
    <w:rsid w:val="00C32545"/>
    <w:rPr>
      <w:rFonts w:ascii="Times New Roman" w:hAnsi="Times New Roman" w:cs="Times New Roman"/>
      <w:b/>
      <w:bCs/>
      <w:spacing w:val="15"/>
      <w:sz w:val="22"/>
      <w:szCs w:val="22"/>
      <w:u w:val="none"/>
    </w:rPr>
  </w:style>
  <w:style w:type="character" w:customStyle="1" w:styleId="a1">
    <w:name w:val="Колонтитул"/>
    <w:basedOn w:val="a0"/>
    <w:uiPriority w:val="99"/>
    <w:rsid w:val="00C32545"/>
    <w:rPr>
      <w:color w:val="000000"/>
      <w:w w:val="100"/>
      <w:position w:val="0"/>
      <w:lang w:val="ru-RU"/>
    </w:rPr>
  </w:style>
  <w:style w:type="character" w:customStyle="1" w:styleId="30">
    <w:name w:val="Заголовок №3_"/>
    <w:basedOn w:val="DefaultParagraphFont"/>
    <w:uiPriority w:val="99"/>
    <w:rsid w:val="005125E9"/>
    <w:rPr>
      <w:rFonts w:ascii="Times New Roman" w:hAnsi="Times New Roman" w:cs="Times New Roman"/>
      <w:b/>
      <w:bCs/>
      <w:spacing w:val="11"/>
      <w:sz w:val="23"/>
      <w:szCs w:val="23"/>
      <w:u w:val="none"/>
    </w:rPr>
  </w:style>
  <w:style w:type="character" w:customStyle="1" w:styleId="31">
    <w:name w:val="Заголовок №3"/>
    <w:basedOn w:val="30"/>
    <w:uiPriority w:val="99"/>
    <w:rsid w:val="005125E9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DefaultParagraphFont"/>
    <w:uiPriority w:val="99"/>
    <w:rsid w:val="007F48EA"/>
    <w:rPr>
      <w:rFonts w:ascii="Times New Roman" w:hAnsi="Times New Roman" w:cs="Times New Roman"/>
      <w:b/>
      <w:bCs/>
      <w:spacing w:val="11"/>
      <w:sz w:val="23"/>
      <w:szCs w:val="23"/>
      <w:u w:val="none"/>
    </w:rPr>
  </w:style>
  <w:style w:type="character" w:customStyle="1" w:styleId="80">
    <w:name w:val="Основной текст (8)"/>
    <w:basedOn w:val="8"/>
    <w:uiPriority w:val="99"/>
    <w:rsid w:val="007F48EA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uiPriority w:val="99"/>
    <w:rsid w:val="00CD454A"/>
    <w:rPr>
      <w:rFonts w:ascii="Times New Roman" w:hAnsi="Times New Roman" w:cs="Times New Roman"/>
      <w:b/>
      <w:bCs/>
      <w:spacing w:val="13"/>
      <w:sz w:val="15"/>
      <w:szCs w:val="15"/>
      <w:u w:val="none"/>
    </w:rPr>
  </w:style>
  <w:style w:type="character" w:customStyle="1" w:styleId="20">
    <w:name w:val="Основной текст (2)"/>
    <w:basedOn w:val="2"/>
    <w:uiPriority w:val="99"/>
    <w:rsid w:val="00CD454A"/>
    <w:rPr>
      <w:color w:val="000000"/>
      <w:w w:val="100"/>
      <w:position w:val="0"/>
      <w:lang w:val="ru-RU"/>
    </w:rPr>
  </w:style>
  <w:style w:type="character" w:customStyle="1" w:styleId="32">
    <w:name w:val="Основной текст (3)_"/>
    <w:basedOn w:val="DefaultParagraphFont"/>
    <w:uiPriority w:val="99"/>
    <w:rsid w:val="00CD454A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33">
    <w:name w:val="Основной текст (3)"/>
    <w:basedOn w:val="32"/>
    <w:uiPriority w:val="99"/>
    <w:rsid w:val="00CD454A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uiPriority w:val="99"/>
    <w:rsid w:val="00CD454A"/>
    <w:rPr>
      <w:rFonts w:ascii="Times New Roman" w:hAnsi="Times New Roman" w:cs="Times New Roman"/>
      <w:b/>
      <w:bCs/>
      <w:spacing w:val="8"/>
      <w:sz w:val="20"/>
      <w:szCs w:val="20"/>
      <w:u w:val="none"/>
    </w:rPr>
  </w:style>
  <w:style w:type="character" w:customStyle="1" w:styleId="60">
    <w:name w:val="Основной текст (6)"/>
    <w:basedOn w:val="6"/>
    <w:uiPriority w:val="99"/>
    <w:rsid w:val="00CD454A"/>
    <w:rPr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DefaultParagraphFont"/>
    <w:uiPriority w:val="99"/>
    <w:rsid w:val="00182966"/>
    <w:rPr>
      <w:rFonts w:ascii="Verdana" w:eastAsia="Times New Roman" w:hAnsi="Verdana" w:cs="Verdana"/>
      <w:b/>
      <w:bCs/>
      <w:spacing w:val="5"/>
      <w:sz w:val="19"/>
      <w:szCs w:val="19"/>
      <w:u w:val="none"/>
    </w:rPr>
  </w:style>
  <w:style w:type="character" w:customStyle="1" w:styleId="70">
    <w:name w:val="Основной текст (7)"/>
    <w:basedOn w:val="7"/>
    <w:uiPriority w:val="99"/>
    <w:rsid w:val="00182966"/>
    <w:rPr>
      <w:color w:val="000000"/>
      <w:w w:val="100"/>
      <w:position w:val="0"/>
      <w:lang w:val="ru-RU"/>
    </w:rPr>
  </w:style>
  <w:style w:type="character" w:customStyle="1" w:styleId="TOC3Char">
    <w:name w:val="TOC 3 Char"/>
    <w:basedOn w:val="DefaultParagraphFont"/>
    <w:link w:val="TOC3"/>
    <w:uiPriority w:val="99"/>
    <w:locked/>
    <w:rsid w:val="00AF00DF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a2">
    <w:name w:val="Оглавление"/>
    <w:basedOn w:val="TOC3Char"/>
    <w:uiPriority w:val="99"/>
    <w:rsid w:val="00AF00DF"/>
    <w:rPr>
      <w:color w:val="000000"/>
      <w:w w:val="100"/>
      <w:position w:val="0"/>
      <w:lang w:val="ru-RU"/>
    </w:rPr>
  </w:style>
  <w:style w:type="paragraph" w:styleId="TOC3">
    <w:name w:val="toc 3"/>
    <w:basedOn w:val="Normal"/>
    <w:link w:val="TOC3Char"/>
    <w:autoRedefine/>
    <w:uiPriority w:val="99"/>
    <w:semiHidden/>
    <w:rsid w:val="00AF00DF"/>
    <w:pPr>
      <w:widowControl w:val="0"/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Header">
    <w:name w:val="header"/>
    <w:basedOn w:val="Normal"/>
    <w:link w:val="HeaderChar"/>
    <w:uiPriority w:val="99"/>
    <w:rsid w:val="00B63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8A2"/>
  </w:style>
  <w:style w:type="paragraph" w:styleId="Footer">
    <w:name w:val="footer"/>
    <w:basedOn w:val="Normal"/>
    <w:link w:val="FooterChar"/>
    <w:uiPriority w:val="99"/>
    <w:rsid w:val="00B63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38A2"/>
  </w:style>
  <w:style w:type="table" w:styleId="TableGrid">
    <w:name w:val="Table Grid"/>
    <w:basedOn w:val="TableNormal"/>
    <w:uiPriority w:val="99"/>
    <w:rsid w:val="00107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B278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-rpn@eso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7055073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550726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3497</Words>
  <Characters>19938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subject/>
  <dc:creator>Ивлева</dc:creator>
  <cp:keywords/>
  <dc:description/>
  <cp:lastModifiedBy>Черноярово</cp:lastModifiedBy>
  <cp:revision>2</cp:revision>
  <cp:lastPrinted>2018-06-08T10:33:00Z</cp:lastPrinted>
  <dcterms:created xsi:type="dcterms:W3CDTF">2021-02-09T04:37:00Z</dcterms:created>
  <dcterms:modified xsi:type="dcterms:W3CDTF">2021-02-09T04:37:00Z</dcterms:modified>
</cp:coreProperties>
</file>